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D2" w:rsidRPr="001F6ED2" w:rsidRDefault="001F6ED2" w:rsidP="001F6ED2">
      <w:pPr>
        <w:spacing w:after="0"/>
        <w:rPr>
          <w:rFonts w:ascii="Times" w:hAnsi="Times" w:cs="Calibri"/>
          <w:sz w:val="22"/>
        </w:rPr>
      </w:pPr>
      <w:r w:rsidRPr="001F6ED2">
        <w:rPr>
          <w:rFonts w:ascii="Times" w:hAnsi="Times" w:cs="Calibri"/>
          <w:b/>
          <w:bCs/>
          <w:sz w:val="22"/>
        </w:rPr>
        <w:t>Supplementa</w:t>
      </w:r>
      <w:r w:rsidR="003830DF">
        <w:rPr>
          <w:rFonts w:ascii="Times" w:hAnsi="Times" w:cs="Calibri"/>
          <w:b/>
          <w:bCs/>
          <w:sz w:val="22"/>
        </w:rPr>
        <w:t>l Material 2.</w:t>
      </w:r>
      <w:r w:rsidRPr="001F6ED2">
        <w:rPr>
          <w:rFonts w:ascii="Times" w:hAnsi="Times" w:cs="Calibri"/>
          <w:b/>
          <w:bCs/>
          <w:sz w:val="22"/>
        </w:rPr>
        <w:t xml:space="preserve"> </w:t>
      </w:r>
      <w:r w:rsidRPr="001F6ED2">
        <w:rPr>
          <w:rFonts w:ascii="Times" w:hAnsi="Times" w:cs="Calibri"/>
          <w:sz w:val="22"/>
        </w:rPr>
        <w:t>Nationality/acquisition source of confirmed patients by date of confirmation in South Korea</w:t>
      </w:r>
    </w:p>
    <w:p w:rsidR="001F6ED2" w:rsidRPr="001F6ED2" w:rsidRDefault="003830DF" w:rsidP="001F6ED2">
      <w:pPr>
        <w:spacing w:after="0"/>
        <w:rPr>
          <w:rFonts w:ascii="Times" w:hAnsi="Times" w:cs="Calibri"/>
          <w:b/>
          <w:bCs/>
          <w:sz w:val="22"/>
        </w:rPr>
      </w:pPr>
      <w:r w:rsidRPr="003A376F">
        <w:rPr>
          <w:rFonts w:ascii="Times" w:hAnsi="Times" w:cs="Calibri"/>
          <w:b/>
          <w:noProof/>
          <w:sz w:val="22"/>
        </w:rPr>
        <w:drawing>
          <wp:inline distT="0" distB="0" distL="0" distR="0">
            <wp:extent cx="5667375" cy="2743200"/>
            <wp:effectExtent l="0" t="0" r="0" b="0"/>
            <wp:docPr id="1" name="Picture 2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D2" w:rsidRPr="006671BB" w:rsidRDefault="001F6ED2" w:rsidP="001116AD">
      <w:pPr>
        <w:spacing w:after="0"/>
        <w:rPr>
          <w:rFonts w:ascii="Times" w:hAnsi="Times" w:cs="Calibri"/>
          <w:b/>
          <w:bCs/>
          <w:sz w:val="22"/>
        </w:rPr>
      </w:pPr>
    </w:p>
    <w:p w:rsidR="001F6ED2" w:rsidRPr="006671BB" w:rsidRDefault="003830DF" w:rsidP="001116AD">
      <w:pPr>
        <w:spacing w:after="0"/>
        <w:rPr>
          <w:rFonts w:ascii="Times" w:hAnsi="Times" w:cs="Calibri"/>
          <w:b/>
          <w:bCs/>
          <w:sz w:val="22"/>
        </w:rPr>
      </w:pPr>
      <w:r>
        <w:rPr>
          <w:rFonts w:ascii="Times" w:hAnsi="Times" w:cs="Calibri"/>
          <w:b/>
          <w:bCs/>
          <w:sz w:val="22"/>
        </w:rPr>
        <w:br w:type="page"/>
      </w:r>
      <w:bookmarkStart w:id="0" w:name="_GoBack"/>
      <w:bookmarkEnd w:id="0"/>
    </w:p>
    <w:p w:rsidR="001F6ED2" w:rsidRPr="006671BB" w:rsidRDefault="001F6ED2" w:rsidP="001116AD">
      <w:pPr>
        <w:spacing w:after="0"/>
        <w:rPr>
          <w:rFonts w:ascii="Times" w:hAnsi="Times" w:cs="Calibri"/>
          <w:b/>
          <w:bCs/>
          <w:sz w:val="22"/>
        </w:rPr>
      </w:pPr>
    </w:p>
    <w:p w:rsidR="001F6ED2" w:rsidRPr="006671BB" w:rsidRDefault="001F6ED2" w:rsidP="001116AD">
      <w:pPr>
        <w:spacing w:after="0"/>
        <w:rPr>
          <w:rFonts w:ascii="Times" w:hAnsi="Times" w:cs="Calibri"/>
          <w:b/>
          <w:bCs/>
          <w:sz w:val="22"/>
        </w:rPr>
      </w:pPr>
      <w:r w:rsidRPr="006671BB">
        <w:rPr>
          <w:rFonts w:ascii="Times" w:hAnsi="Times" w:cs="Calibri"/>
          <w:b/>
          <w:bCs/>
          <w:sz w:val="22"/>
        </w:rPr>
        <w:t xml:space="preserve">Systematic Reviews Flow Chart </w:t>
      </w:r>
    </w:p>
    <w:p w:rsidR="001F6ED2" w:rsidRPr="006671BB" w:rsidRDefault="001F6ED2" w:rsidP="001116AD">
      <w:pPr>
        <w:spacing w:after="0"/>
        <w:rPr>
          <w:rFonts w:ascii="Times" w:hAnsi="Times" w:cs="Calibri"/>
          <w:sz w:val="22"/>
        </w:rPr>
      </w:pPr>
    </w:p>
    <w:p w:rsidR="00CA3E94" w:rsidRPr="006671BB" w:rsidRDefault="00CA3E94" w:rsidP="001116AD">
      <w:pPr>
        <w:spacing w:after="0"/>
        <w:rPr>
          <w:rFonts w:ascii="Times" w:hAnsi="Times" w:cs="Calibri"/>
          <w:sz w:val="22"/>
        </w:rPr>
      </w:pPr>
      <w:r w:rsidRPr="006671BB">
        <w:rPr>
          <w:rFonts w:ascii="Times" w:hAnsi="Times" w:cs="Calibri"/>
          <w:sz w:val="22"/>
        </w:rPr>
        <w:t>#1: “infectious disease*” OR “pandemic”</w:t>
      </w:r>
    </w:p>
    <w:p w:rsidR="00CA3E94" w:rsidRPr="006671BB" w:rsidRDefault="00CA3E94" w:rsidP="001116AD">
      <w:pPr>
        <w:spacing w:after="0"/>
        <w:rPr>
          <w:rFonts w:ascii="Times" w:hAnsi="Times" w:cs="Calibri"/>
          <w:sz w:val="22"/>
        </w:rPr>
      </w:pPr>
      <w:r w:rsidRPr="006671BB">
        <w:rPr>
          <w:rFonts w:ascii="Times" w:hAnsi="Times" w:cs="Calibri"/>
          <w:sz w:val="22"/>
        </w:rPr>
        <w:t>#2: “border closure” OR “travel restriction*” OR “travel ban*” OR “border control”</w:t>
      </w:r>
    </w:p>
    <w:p w:rsidR="00CA3E94" w:rsidRPr="006671BB" w:rsidRDefault="00CA3E94" w:rsidP="00CA3E94">
      <w:pPr>
        <w:rPr>
          <w:rFonts w:ascii="Times" w:hAnsi="Times" w:cs="Calibri"/>
          <w:sz w:val="22"/>
        </w:rPr>
      </w:pPr>
      <w:r w:rsidRPr="006671BB">
        <w:rPr>
          <w:rFonts w:ascii="Times" w:hAnsi="Times" w:cs="Calibri"/>
          <w:sz w:val="22"/>
        </w:rPr>
        <w:t xml:space="preserve">#3: #1 AND #2 </w:t>
      </w:r>
    </w:p>
    <w:p w:rsidR="00CA3E94" w:rsidRPr="006671BB" w:rsidRDefault="003830DF">
      <w:pPr>
        <w:rPr>
          <w:rFonts w:ascii="Times" w:hAnsi="Times" w:cs="Calibri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4314825" cy="5381625"/>
                <wp:effectExtent l="0" t="0" r="9525" b="9525"/>
                <wp:wrapNone/>
                <wp:docPr id="20" name="그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4825" cy="5381625"/>
                          <a:chOff x="114300" y="0"/>
                          <a:chExt cx="4314825" cy="5381625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114300" y="9525"/>
                            <a:ext cx="16764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3DAD" w:rsidRPr="00DE31AA" w:rsidRDefault="00F13DAD" w:rsidP="00DE31AA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120 citations identified through Database 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/>
                        <wps:spPr>
                          <a:xfrm>
                            <a:off x="1943100" y="0"/>
                            <a:ext cx="1533525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3DAD" w:rsidRPr="00DE31AA" w:rsidRDefault="00F13DAD" w:rsidP="00DE31AA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1 citation identified through other 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왼쪽 대괄호 3"/>
                        <wps:cNvSpPr/>
                        <wps:spPr>
                          <a:xfrm rot="16200000">
                            <a:off x="1666875" y="-66675"/>
                            <a:ext cx="238125" cy="157162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직선 화살표 연결선 4"/>
                        <wps:cNvCnPr/>
                        <wps:spPr>
                          <a:xfrm>
                            <a:off x="1838325" y="838200"/>
                            <a:ext cx="9525" cy="6927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Text Box 5"/>
                        <wps:cNvSpPr txBox="1"/>
                        <wps:spPr>
                          <a:xfrm>
                            <a:off x="1019175" y="1543050"/>
                            <a:ext cx="167640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3DAD" w:rsidRPr="00DE31AA" w:rsidRDefault="000232B1" w:rsidP="00DE31AA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99</w:t>
                              </w:r>
                              <w:r w:rsidR="00F13DAD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 title screened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6"/>
                        <wps:cNvSpPr txBox="1"/>
                        <wps:spPr>
                          <a:xfrm>
                            <a:off x="2943225" y="981075"/>
                            <a:ext cx="129540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232B1" w:rsidRPr="00DE31AA" w:rsidRDefault="000232B1" w:rsidP="00DE31AA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22 duplicates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선 화살표 연결선 7"/>
                        <wps:cNvCnPr/>
                        <wps:spPr>
                          <a:xfrm>
                            <a:off x="1857375" y="1133475"/>
                            <a:ext cx="107124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직선 화살표 연결선 8"/>
                        <wps:cNvCnPr/>
                        <wps:spPr>
                          <a:xfrm>
                            <a:off x="1857375" y="1914525"/>
                            <a:ext cx="9525" cy="5734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Text Box 9"/>
                        <wps:cNvSpPr txBox="1"/>
                        <wps:spPr>
                          <a:xfrm>
                            <a:off x="1038225" y="2514600"/>
                            <a:ext cx="16764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232B1" w:rsidRPr="00DE31AA" w:rsidRDefault="000232B1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 </w:t>
                              </w:r>
                              <w:r w:rsidR="00F94757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28 </w:t>
                              </w: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abstract</w:t>
                              </w:r>
                              <w:r w:rsidR="00457619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 assessed for eligibility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0"/>
                        <wps:cNvSpPr txBox="1"/>
                        <wps:spPr>
                          <a:xfrm>
                            <a:off x="2943225" y="1743075"/>
                            <a:ext cx="1438275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6A1E" w:rsidRPr="00DE31AA" w:rsidRDefault="00F94757" w:rsidP="004576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71 </w:t>
                              </w:r>
                              <w:r w:rsidR="00457619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a</w:t>
                              </w:r>
                              <w:r w:rsidR="00E76A1E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rticles excluded</w:t>
                              </w:r>
                            </w:p>
                            <w:p w:rsidR="000232B1" w:rsidRPr="00DE31AA" w:rsidRDefault="00F94757" w:rsidP="004576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(</w:t>
                              </w:r>
                              <w:r w:rsidR="00E76A1E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Not </w:t>
                              </w:r>
                              <w:r w:rsidR="00457619"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evaluation of effectiveness</w:t>
                              </w: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직선 화살표 연결선 11"/>
                        <wps:cNvCnPr/>
                        <wps:spPr>
                          <a:xfrm>
                            <a:off x="1857375" y="2181225"/>
                            <a:ext cx="107124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직선 화살표 연결선 12"/>
                        <wps:cNvCnPr/>
                        <wps:spPr>
                          <a:xfrm>
                            <a:off x="1866900" y="3105150"/>
                            <a:ext cx="9525" cy="6934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Text Box 13"/>
                        <wps:cNvSpPr txBox="1"/>
                        <wps:spPr>
                          <a:xfrm>
                            <a:off x="2952750" y="3200400"/>
                            <a:ext cx="143827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7619" w:rsidRPr="00DE31AA" w:rsidRDefault="00457619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20 articles excluded</w:t>
                              </w:r>
                            </w:p>
                            <w:p w:rsidR="00457619" w:rsidRPr="00DE31AA" w:rsidRDefault="00457619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(Not review)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직선 화살표 연결선 14"/>
                        <wps:cNvCnPr/>
                        <wps:spPr>
                          <a:xfrm>
                            <a:off x="1866900" y="3476625"/>
                            <a:ext cx="107124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1047750" y="3819525"/>
                            <a:ext cx="16764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7619" w:rsidRPr="00DE31AA" w:rsidRDefault="00457619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 xml:space="preserve">8 full-length assessed for eligibility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1066800" y="5048250"/>
                            <a:ext cx="16764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7619" w:rsidRPr="00DE31AA" w:rsidRDefault="00457619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4 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직선 화살표 연결선 17"/>
                        <wps:cNvCnPr/>
                        <wps:spPr>
                          <a:xfrm>
                            <a:off x="1905000" y="4400550"/>
                            <a:ext cx="9525" cy="6299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Text Box 18"/>
                        <wps:cNvSpPr txBox="1"/>
                        <wps:spPr>
                          <a:xfrm>
                            <a:off x="2990850" y="4581525"/>
                            <a:ext cx="14382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7619" w:rsidRPr="00DE31AA" w:rsidRDefault="00457619" w:rsidP="00457619">
                              <w:pPr>
                                <w:spacing w:after="0"/>
                                <w:jc w:val="center"/>
                                <w:rPr>
                                  <w:rFonts w:ascii="Times" w:hAnsi="Times" w:cs="Times"/>
                                  <w:sz w:val="22"/>
                                </w:rPr>
                              </w:pPr>
                              <w:r w:rsidRPr="00DE31AA">
                                <w:rPr>
                                  <w:rFonts w:ascii="Times" w:hAnsi="Times" w:cs="Times"/>
                                  <w:sz w:val="22"/>
                                </w:rPr>
                                <w:t>4 articles excluded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직선 화살표 연결선 19"/>
                        <wps:cNvCnPr/>
                        <wps:spPr>
                          <a:xfrm>
                            <a:off x="1905000" y="4752975"/>
                            <a:ext cx="107124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그룹 20" o:spid="_x0000_s1026" style="position:absolute;left:0;text-align:left;margin-left:0;margin-top:19.1pt;width:339.75pt;height:423.75pt;z-index:251657728;mso-position-horizontal:center;mso-position-horizontal-relative:margin;mso-width-relative:margin" coordorigin="1143" coordsize="43148,5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143;top:95;width:1676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" fillcolor="window" strokeweight=".5pt">
                  <v:textbox inset="1mm,1mm,1mm,1mm">
                    <w:txbxContent>
                      <w:p w:rsidR="00F13DAD" w:rsidRPr="00DE31AA" w:rsidRDefault="00F13DAD" w:rsidP="00DE31AA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120 citations identified through Database search</w:t>
                        </w:r>
                      </w:p>
                    </w:txbxContent>
                  </v:textbox>
                </v:shape>
                <v:shape id="Text Box 2" o:spid="_x0000_s1028" type="#_x0000_t202" style="position:absolute;left:19431;width:1533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" fillcolor="window" strokeweight=".5pt">
                  <v:textbox inset="1mm,1mm,1mm,1mm">
                    <w:txbxContent>
                      <w:p w:rsidR="00F13DAD" w:rsidRPr="00DE31AA" w:rsidRDefault="00F13DAD" w:rsidP="00DE31AA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1 citation identified through other sources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왼쪽 대괄호 3" o:spid="_x0000_s1029" type="#_x0000_t85" style="position:absolute;left:16668;top:-667;width:2382;height:157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" adj="273" strokecolor="windowText" strokeweight=".5pt">
                  <v:stroke joinstyle="miter"/>
                  <v:textbox inset="1mm,1mm,1mm,1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4" o:spid="_x0000_s1030" type="#_x0000_t32" style="position:absolute;left:18383;top:8382;width:95;height:6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" strokecolor="windowText" strokeweight=".5pt">
                  <v:stroke endarrow="block" joinstyle="miter"/>
                </v:shape>
                <v:shape id="Text Box 5" o:spid="_x0000_s1031" type="#_x0000_t202" style="position:absolute;left:10191;top:15430;width:1676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" fillcolor="window" strokeweight=".5pt">
                  <v:textbox inset="1mm,1mm,1mm,1mm">
                    <w:txbxContent>
                      <w:p w:rsidR="00F13DAD" w:rsidRPr="00DE31AA" w:rsidRDefault="000232B1" w:rsidP="00DE31AA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99</w:t>
                        </w:r>
                        <w:r w:rsidR="00F13DAD" w:rsidRPr="00DE31AA">
                          <w:rPr>
                            <w:rFonts w:ascii="Times" w:hAnsi="Times" w:cs="Times"/>
                            <w:sz w:val="22"/>
                          </w:rPr>
                          <w:t xml:space="preserve"> title screened</w:t>
                        </w:r>
                      </w:p>
                    </w:txbxContent>
                  </v:textbox>
                </v:shape>
                <v:shape id="Text Box 6" o:spid="_x0000_s1032" type="#_x0000_t202" style="position:absolute;left:29432;top:9810;width:1295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" fillcolor="window" strokeweight=".5pt">
                  <v:textbox inset="1mm,1mm,1mm,1mm">
                    <w:txbxContent>
                      <w:p w:rsidR="000232B1" w:rsidRPr="00DE31AA" w:rsidRDefault="000232B1" w:rsidP="00DE31AA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22 duplicates</w:t>
                        </w:r>
                      </w:p>
                    </w:txbxContent>
                  </v:textbox>
                </v:shape>
                <v:shape id="직선 화살표 연결선 7" o:spid="_x0000_s1033" type="#_x0000_t32" style="position:absolute;left:18573;top:11334;width:10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" strokecolor="windowText" strokeweight=".5pt">
                  <v:stroke endarrow="block" joinstyle="miter"/>
                </v:shape>
                <v:shape id="직선 화살표 연결선 8" o:spid="_x0000_s1034" type="#_x0000_t32" style="position:absolute;left:18573;top:19145;width:96;height:5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" strokecolor="windowText" strokeweight=".5pt">
                  <v:stroke endarrow="block" joinstyle="miter"/>
                </v:shape>
                <v:shape id="Text Box 9" o:spid="_x0000_s1035" type="#_x0000_t202" style="position:absolute;left:10382;top:25146;width:1676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" fillcolor="window" strokeweight=".5pt">
                  <v:textbox inset="1mm,1mm,1mm,1mm">
                    <w:txbxContent>
                      <w:p w:rsidR="000232B1" w:rsidRPr="00DE31AA" w:rsidRDefault="000232B1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 xml:space="preserve"> </w:t>
                        </w:r>
                        <w:r w:rsidR="00F94757" w:rsidRPr="00DE31AA">
                          <w:rPr>
                            <w:rFonts w:ascii="Times" w:hAnsi="Times" w:cs="Times"/>
                            <w:sz w:val="22"/>
                          </w:rPr>
                          <w:t xml:space="preserve">28 </w:t>
                        </w: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abstract</w:t>
                        </w:r>
                        <w:r w:rsidR="00457619" w:rsidRPr="00DE31AA">
                          <w:rPr>
                            <w:rFonts w:ascii="Times" w:hAnsi="Times" w:cs="Times"/>
                            <w:sz w:val="22"/>
                          </w:rPr>
                          <w:t xml:space="preserve"> assessed for eligibility</w:t>
                        </w:r>
                      </w:p>
                    </w:txbxContent>
                  </v:textbox>
                </v:shape>
                <v:shape id="Text Box 10" o:spid="_x0000_s1036" type="#_x0000_t202" style="position:absolute;left:29432;top:17430;width:1438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" fillcolor="window" strokeweight=".5pt">
                  <v:textbox inset="1mm,1mm,1mm,1mm">
                    <w:txbxContent>
                      <w:p w:rsidR="00E76A1E" w:rsidRPr="00DE31AA" w:rsidRDefault="00F94757" w:rsidP="00457619">
                        <w:pPr>
                          <w:spacing w:after="0" w:line="240" w:lineRule="auto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 xml:space="preserve">71 </w:t>
                        </w:r>
                        <w:r w:rsidR="00457619" w:rsidRPr="00DE31AA">
                          <w:rPr>
                            <w:rFonts w:ascii="Times" w:hAnsi="Times" w:cs="Times"/>
                            <w:sz w:val="22"/>
                          </w:rPr>
                          <w:t>a</w:t>
                        </w:r>
                        <w:r w:rsidR="00E76A1E" w:rsidRPr="00DE31AA">
                          <w:rPr>
                            <w:rFonts w:ascii="Times" w:hAnsi="Times" w:cs="Times"/>
                            <w:sz w:val="22"/>
                          </w:rPr>
                          <w:t>rticles excluded</w:t>
                        </w:r>
                      </w:p>
                      <w:p w:rsidR="000232B1" w:rsidRPr="00DE31AA" w:rsidRDefault="00F94757" w:rsidP="00457619">
                        <w:pPr>
                          <w:spacing w:after="0" w:line="240" w:lineRule="auto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(</w:t>
                        </w:r>
                        <w:r w:rsidR="00E76A1E" w:rsidRPr="00DE31AA">
                          <w:rPr>
                            <w:rFonts w:ascii="Times" w:hAnsi="Times" w:cs="Times"/>
                            <w:sz w:val="22"/>
                          </w:rPr>
                          <w:t xml:space="preserve">Not </w:t>
                        </w:r>
                        <w:r w:rsidR="00457619" w:rsidRPr="00DE31AA">
                          <w:rPr>
                            <w:rFonts w:ascii="Times" w:hAnsi="Times" w:cs="Times"/>
                            <w:sz w:val="22"/>
                          </w:rPr>
                          <w:t>evaluation of effectiveness</w:t>
                        </w: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직선 화살표 연결선 11" o:spid="_x0000_s1037" type="#_x0000_t32" style="position:absolute;left:18573;top:21812;width:10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<v:stroke endarrow="block" joinstyle="miter"/>
                </v:shape>
                <v:shape id="직선 화살표 연결선 12" o:spid="_x0000_s1038" type="#_x0000_t32" style="position:absolute;left:18669;top:31051;width:95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" strokecolor="windowText" strokeweight=".5pt">
                  <v:stroke endarrow="block" joinstyle="miter"/>
                </v:shape>
                <v:shape id="Text Box 13" o:spid="_x0000_s1039" type="#_x0000_t202" style="position:absolute;left:29527;top:32004;width:14383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" fillcolor="window" strokeweight=".5pt">
                  <v:textbox inset="1mm,1mm,1mm,1mm">
                    <w:txbxContent>
                      <w:p w:rsidR="00457619" w:rsidRPr="00DE31AA" w:rsidRDefault="00457619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20 articles excluded</w:t>
                        </w:r>
                      </w:p>
                      <w:p w:rsidR="00457619" w:rsidRPr="00DE31AA" w:rsidRDefault="00457619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(Not review)</w:t>
                        </w:r>
                      </w:p>
                    </w:txbxContent>
                  </v:textbox>
                </v:shape>
                <v:shape id="직선 화살표 연결선 14" o:spid="_x0000_s1040" type="#_x0000_t32" style="position:absolute;left:18669;top:34766;width:107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" strokecolor="windowText" strokeweight=".5pt">
                  <v:stroke endarrow="block" joinstyle="miter"/>
                </v:shape>
                <v:shape id="Text Box 15" o:spid="_x0000_s1041" type="#_x0000_t202" style="position:absolute;left:10477;top:38195;width:1676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" fillcolor="window" strokeweight=".5pt">
                  <v:textbox inset="1mm,1mm,1mm,1mm">
                    <w:txbxContent>
                      <w:p w:rsidR="00457619" w:rsidRPr="00DE31AA" w:rsidRDefault="00457619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 xml:space="preserve">8 full-length assessed for eligibility </w:t>
                        </w:r>
                      </w:p>
                    </w:txbxContent>
                  </v:textbox>
                </v:shape>
                <v:shape id="Text Box 16" o:spid="_x0000_s1042" type="#_x0000_t202" style="position:absolute;left:10668;top:50482;width:1676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" fillcolor="window" strokeweight=".5pt">
                  <v:textbox inset="1mm,1mm,1mm,1mm">
                    <w:txbxContent>
                      <w:p w:rsidR="00457619" w:rsidRPr="00DE31AA" w:rsidRDefault="00457619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4 included</w:t>
                        </w:r>
                      </w:p>
                    </w:txbxContent>
                  </v:textbox>
                </v:shape>
                <v:shape id="직선 화살표 연결선 17" o:spid="_x0000_s1043" type="#_x0000_t32" style="position:absolute;left:19050;top:44005;width:95;height:6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QY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" strokecolor="windowText" strokeweight=".5pt">
                  <v:stroke endarrow="block" joinstyle="miter"/>
                </v:shape>
                <v:shape id="Text Box 18" o:spid="_x0000_s1044" type="#_x0000_t202" style="position:absolute;left:29908;top:45815;width:1438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" fillcolor="window" strokeweight=".5pt">
                  <v:textbox inset="1mm,1mm,1mm,1mm">
                    <w:txbxContent>
                      <w:p w:rsidR="00457619" w:rsidRPr="00DE31AA" w:rsidRDefault="00457619" w:rsidP="00457619">
                        <w:pPr>
                          <w:spacing w:after="0"/>
                          <w:jc w:val="center"/>
                          <w:rPr>
                            <w:rFonts w:ascii="Times" w:hAnsi="Times" w:cs="Times"/>
                            <w:sz w:val="22"/>
                          </w:rPr>
                        </w:pPr>
                        <w:r w:rsidRPr="00DE31AA">
                          <w:rPr>
                            <w:rFonts w:ascii="Times" w:hAnsi="Times" w:cs="Times"/>
                            <w:sz w:val="22"/>
                          </w:rPr>
                          <w:t>4 articles excluded</w:t>
                        </w:r>
                      </w:p>
                    </w:txbxContent>
                  </v:textbox>
                </v:shape>
                <v:shape id="직선 화살표 연결선 19" o:spid="_x0000_s1045" type="#_x0000_t32" style="position:absolute;left:19050;top:47529;width:107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F93562" w:rsidRPr="006671BB" w:rsidRDefault="00F93562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1116AD" w:rsidRPr="006671BB" w:rsidRDefault="001116AD">
      <w:pPr>
        <w:rPr>
          <w:rFonts w:ascii="Times" w:hAnsi="Times" w:cs="Calibri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</w:p>
    <w:p w:rsidR="00234D72" w:rsidRPr="006671BB" w:rsidRDefault="00234D72" w:rsidP="00234D72">
      <w:pPr>
        <w:widowControl/>
        <w:wordWrap/>
        <w:autoSpaceDE/>
        <w:autoSpaceDN/>
        <w:spacing w:after="0" w:line="240" w:lineRule="auto"/>
        <w:jc w:val="left"/>
        <w:rPr>
          <w:rFonts w:ascii="Times" w:eastAsia="Times New Roman" w:hAnsi="Times" w:cs="Calibri"/>
          <w:kern w:val="0"/>
          <w:sz w:val="22"/>
        </w:rPr>
      </w:pPr>
      <w:r w:rsidRPr="006671BB">
        <w:rPr>
          <w:rFonts w:ascii="Times" w:eastAsia="Times New Roman" w:hAnsi="Times" w:cs="Calibri"/>
          <w:kern w:val="0"/>
          <w:sz w:val="22"/>
        </w:rPr>
        <w:t xml:space="preserve">The databases (PubMed, EMBASE, </w:t>
      </w:r>
      <w:proofErr w:type="gramStart"/>
      <w:r w:rsidRPr="006671BB">
        <w:rPr>
          <w:rFonts w:ascii="Times" w:eastAsia="Times New Roman" w:hAnsi="Times" w:cs="Calibri"/>
          <w:kern w:val="0"/>
          <w:sz w:val="22"/>
        </w:rPr>
        <w:t>Cochrane</w:t>
      </w:r>
      <w:proofErr w:type="gramEnd"/>
      <w:r w:rsidRPr="006671BB">
        <w:rPr>
          <w:rFonts w:ascii="Times" w:eastAsia="Times New Roman" w:hAnsi="Times" w:cs="Calibri"/>
          <w:kern w:val="0"/>
          <w:sz w:val="22"/>
        </w:rPr>
        <w:t xml:space="preserve"> Library) were searched until February 2020. Inclusion criteria were integrative or systematic reviews evaluating the effectiveness of travel restriction, travel ban, border closure, </w:t>
      </w:r>
      <w:proofErr w:type="gramStart"/>
      <w:r w:rsidRPr="006671BB">
        <w:rPr>
          <w:rFonts w:ascii="Times" w:eastAsia="Times New Roman" w:hAnsi="Times" w:cs="Calibri"/>
          <w:kern w:val="0"/>
          <w:sz w:val="22"/>
        </w:rPr>
        <w:t>border</w:t>
      </w:r>
      <w:proofErr w:type="gramEnd"/>
      <w:r w:rsidRPr="006671BB">
        <w:rPr>
          <w:rFonts w:ascii="Times" w:eastAsia="Times New Roman" w:hAnsi="Times" w:cs="Calibri"/>
          <w:kern w:val="0"/>
          <w:sz w:val="22"/>
        </w:rPr>
        <w:t xml:space="preserve"> control for infectious disease, including influenza, SARS, MERS and EVD at the national level. Studies must present evaluating the effectiveness of international travel-related restrictions on infectious disease transmission. We excluded studies that are non-integrative or systematic reviews, article type of letter, commentary or news. A total of four studies are selected and their findings are summarized.</w:t>
      </w:r>
    </w:p>
    <w:p w:rsidR="001116AD" w:rsidRPr="006671BB" w:rsidRDefault="001116AD" w:rsidP="00234D72">
      <w:pPr>
        <w:rPr>
          <w:rFonts w:ascii="Times" w:hAnsi="Times" w:cs="Calibri"/>
          <w:sz w:val="22"/>
        </w:rPr>
      </w:pPr>
    </w:p>
    <w:sectPr w:rsidR="001116AD" w:rsidRPr="006671B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A3" w:rsidRDefault="00FB6BA3" w:rsidP="003830DF">
      <w:pPr>
        <w:spacing w:after="0" w:line="240" w:lineRule="auto"/>
      </w:pPr>
      <w:r>
        <w:separator/>
      </w:r>
    </w:p>
  </w:endnote>
  <w:endnote w:type="continuationSeparator" w:id="0">
    <w:p w:rsidR="00FB6BA3" w:rsidRDefault="00FB6BA3" w:rsidP="0038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A3" w:rsidRDefault="00FB6BA3" w:rsidP="003830DF">
      <w:pPr>
        <w:spacing w:after="0" w:line="240" w:lineRule="auto"/>
      </w:pPr>
      <w:r>
        <w:separator/>
      </w:r>
    </w:p>
  </w:footnote>
  <w:footnote w:type="continuationSeparator" w:id="0">
    <w:p w:rsidR="00FB6BA3" w:rsidRDefault="00FB6BA3" w:rsidP="0038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DF" w:rsidRDefault="003830DF">
    <w:pPr>
      <w:pStyle w:val="a3"/>
    </w:pPr>
    <w:r w:rsidRPr="003830DF">
      <w:t>https://doi.org/10.3961/jpmph.20.</w:t>
    </w:r>
    <w:r>
      <w:t>213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D"/>
    <w:rsid w:val="000232B1"/>
    <w:rsid w:val="001116AD"/>
    <w:rsid w:val="001F6ED2"/>
    <w:rsid w:val="00234D72"/>
    <w:rsid w:val="003830DF"/>
    <w:rsid w:val="003A376F"/>
    <w:rsid w:val="00457619"/>
    <w:rsid w:val="0049073B"/>
    <w:rsid w:val="0059373E"/>
    <w:rsid w:val="006671BB"/>
    <w:rsid w:val="006B5FD4"/>
    <w:rsid w:val="00CA3E94"/>
    <w:rsid w:val="00DE31AA"/>
    <w:rsid w:val="00E76A1E"/>
    <w:rsid w:val="00F13DAD"/>
    <w:rsid w:val="00F14678"/>
    <w:rsid w:val="00F93562"/>
    <w:rsid w:val="00F94757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928F3-0E53-4D1A-8442-68AB1BA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9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0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0DF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830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0DF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문지현</dc:creator>
  <cp:keywords/>
  <dc:description/>
  <cp:lastModifiedBy>AppPower</cp:lastModifiedBy>
  <cp:revision>3</cp:revision>
  <dcterms:created xsi:type="dcterms:W3CDTF">2020-10-08T02:48:00Z</dcterms:created>
  <dcterms:modified xsi:type="dcterms:W3CDTF">2020-10-08T05:53:00Z</dcterms:modified>
</cp:coreProperties>
</file>