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581A" w14:textId="5BAE1D15" w:rsidR="000656A6" w:rsidRPr="00CA5565" w:rsidRDefault="000656A6" w:rsidP="000656A6">
      <w:pPr>
        <w:spacing w:line="360" w:lineRule="auto"/>
        <w:jc w:val="both"/>
        <w:rPr>
          <w:rFonts w:ascii="Times New Roman" w:hAnsi="Times New Roman" w:cs="Times New Roman"/>
          <w:b/>
          <w:sz w:val="24"/>
          <w:szCs w:val="24"/>
        </w:rPr>
      </w:pPr>
      <w:bookmarkStart w:id="0" w:name="_Hlk11065312"/>
      <w:r w:rsidRPr="00CA5565">
        <w:rPr>
          <w:rFonts w:ascii="Times New Roman" w:hAnsi="Times New Roman" w:cs="Times New Roman"/>
          <w:b/>
          <w:sz w:val="24"/>
          <w:szCs w:val="24"/>
        </w:rPr>
        <w:t>Supplement</w:t>
      </w:r>
      <w:r w:rsidR="008E111F">
        <w:rPr>
          <w:rFonts w:ascii="Times New Roman" w:hAnsi="Times New Roman" w:cs="Times New Roman"/>
          <w:b/>
          <w:sz w:val="24"/>
          <w:szCs w:val="24"/>
        </w:rPr>
        <w:t>al Material 2</w:t>
      </w:r>
      <w:r w:rsidRPr="00CA5565">
        <w:rPr>
          <w:rFonts w:ascii="Times New Roman" w:hAnsi="Times New Roman" w:cs="Times New Roman"/>
          <w:b/>
          <w:sz w:val="24"/>
          <w:szCs w:val="24"/>
        </w:rPr>
        <w:t xml:space="preserve">: </w:t>
      </w:r>
      <w:r>
        <w:rPr>
          <w:rFonts w:ascii="Times New Roman" w:hAnsi="Times New Roman" w:cs="Times New Roman"/>
          <w:b/>
          <w:sz w:val="24"/>
          <w:szCs w:val="24"/>
        </w:rPr>
        <w:t xml:space="preserve">Second </w:t>
      </w:r>
      <w:r w:rsidRPr="00CA5565">
        <w:rPr>
          <w:rFonts w:ascii="Times New Roman" w:hAnsi="Times New Roman" w:cs="Times New Roman"/>
          <w:b/>
          <w:sz w:val="24"/>
          <w:szCs w:val="24"/>
        </w:rPr>
        <w:t>wave of Delphi Survey</w:t>
      </w:r>
    </w:p>
    <w:p w14:paraId="6880A034" w14:textId="77777777" w:rsidR="000656A6" w:rsidRPr="00BB5455" w:rsidRDefault="000656A6" w:rsidP="000656A6">
      <w:pPr>
        <w:pStyle w:val="a4"/>
        <w:spacing w:line="360" w:lineRule="auto"/>
        <w:ind w:left="360"/>
        <w:jc w:val="both"/>
        <w:rPr>
          <w:rFonts w:ascii="Times New Roman" w:hAnsi="Times New Roman" w:cs="Times New Roman"/>
          <w:b/>
          <w:sz w:val="24"/>
          <w:szCs w:val="24"/>
        </w:rPr>
      </w:pPr>
      <w:r w:rsidRPr="00BB5455">
        <w:rPr>
          <w:rFonts w:ascii="Times New Roman" w:hAnsi="Times New Roman" w:cs="Times New Roman"/>
          <w:b/>
          <w:sz w:val="24"/>
          <w:szCs w:val="24"/>
        </w:rPr>
        <w:t>Instruction</w:t>
      </w:r>
    </w:p>
    <w:p w14:paraId="298EE507" w14:textId="77777777" w:rsidR="000656A6" w:rsidRDefault="000656A6" w:rsidP="000656A6">
      <w:pPr>
        <w:pStyle w:val="a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Dear Participant,</w:t>
      </w:r>
    </w:p>
    <w:p w14:paraId="69F4F3DD" w14:textId="77777777" w:rsidR="000656A6" w:rsidRDefault="000656A6" w:rsidP="000656A6">
      <w:pPr>
        <w:pStyle w:val="a4"/>
        <w:spacing w:line="360" w:lineRule="auto"/>
        <w:ind w:left="360"/>
        <w:jc w:val="both"/>
        <w:rPr>
          <w:rFonts w:ascii="Times New Roman" w:hAnsi="Times New Roman" w:cs="Times New Roman"/>
          <w:sz w:val="24"/>
          <w:szCs w:val="24"/>
        </w:rPr>
      </w:pPr>
      <w:r w:rsidRPr="44929C8E">
        <w:rPr>
          <w:rFonts w:ascii="Times New Roman" w:hAnsi="Times New Roman" w:cs="Times New Roman"/>
          <w:sz w:val="24"/>
          <w:szCs w:val="24"/>
        </w:rPr>
        <w:t xml:space="preserve">Thank you for participating in the first wave of this study, this is the second wave, a follow-up Delphi questionnaire.  We have </w:t>
      </w:r>
      <w:proofErr w:type="spellStart"/>
      <w:r w:rsidRPr="44929C8E">
        <w:rPr>
          <w:rFonts w:ascii="Times New Roman" w:hAnsi="Times New Roman" w:cs="Times New Roman"/>
          <w:sz w:val="24"/>
          <w:szCs w:val="24"/>
        </w:rPr>
        <w:t>analyzed</w:t>
      </w:r>
      <w:proofErr w:type="spellEnd"/>
      <w:r w:rsidRPr="44929C8E">
        <w:rPr>
          <w:rFonts w:ascii="Times New Roman" w:hAnsi="Times New Roman" w:cs="Times New Roman"/>
          <w:sz w:val="24"/>
          <w:szCs w:val="24"/>
        </w:rPr>
        <w:t xml:space="preserve"> and summarized responses from all participants in the first wave and the results are summarized in the questionnaire that follows. This second wave aims to explore your opinions on the</w:t>
      </w:r>
      <w:r w:rsidRPr="44929C8E">
        <w:rPr>
          <w:rFonts w:ascii="Times New Roman" w:hAnsi="Times New Roman" w:cs="Times New Roman"/>
          <w:b/>
          <w:bCs/>
          <w:sz w:val="24"/>
          <w:szCs w:val="24"/>
        </w:rPr>
        <w:t xml:space="preserve"> technical</w:t>
      </w:r>
      <w:r w:rsidRPr="44929C8E">
        <w:rPr>
          <w:rFonts w:ascii="Times New Roman" w:hAnsi="Times New Roman" w:cs="Times New Roman"/>
          <w:sz w:val="24"/>
          <w:szCs w:val="24"/>
        </w:rPr>
        <w:t xml:space="preserve"> and </w:t>
      </w:r>
      <w:r w:rsidRPr="44929C8E">
        <w:rPr>
          <w:rFonts w:ascii="Times New Roman" w:hAnsi="Times New Roman" w:cs="Times New Roman"/>
          <w:b/>
          <w:bCs/>
          <w:sz w:val="24"/>
          <w:szCs w:val="24"/>
        </w:rPr>
        <w:t>political feasibility</w:t>
      </w:r>
      <w:r w:rsidRPr="44929C8E">
        <w:rPr>
          <w:rFonts w:ascii="Times New Roman" w:hAnsi="Times New Roman" w:cs="Times New Roman"/>
          <w:sz w:val="24"/>
          <w:szCs w:val="24"/>
        </w:rPr>
        <w:t xml:space="preserve"> of future tobacco advertising, promotion and sponsorship (TAPS), cigarette marketing and retailing regulation in Indonesia; and also the strategies needed to enhance tobacco control advocacy in Indonesia.  </w:t>
      </w:r>
    </w:p>
    <w:p w14:paraId="753C5992" w14:textId="77777777" w:rsidR="000656A6" w:rsidRDefault="000656A6" w:rsidP="000656A6">
      <w:pPr>
        <w:pStyle w:val="a4"/>
        <w:spacing w:line="360" w:lineRule="auto"/>
        <w:ind w:left="360"/>
        <w:jc w:val="both"/>
        <w:rPr>
          <w:rFonts w:ascii="Times New Roman" w:hAnsi="Times New Roman" w:cs="Times New Roman"/>
          <w:sz w:val="24"/>
          <w:szCs w:val="24"/>
        </w:rPr>
      </w:pPr>
      <w:r w:rsidRPr="44929C8E">
        <w:rPr>
          <w:rFonts w:ascii="Times New Roman" w:hAnsi="Times New Roman" w:cs="Times New Roman"/>
          <w:sz w:val="24"/>
          <w:szCs w:val="24"/>
        </w:rPr>
        <w:t>The Delphi exercise provides an organized method for correlating the different views of tobacco control experts on what is essential for future TAPS and marketing regulation. This questionnaire is based on the responses (scores and comments) obtained in the first Delphi questionnaire.</w:t>
      </w:r>
    </w:p>
    <w:p w14:paraId="274532A6" w14:textId="77777777" w:rsidR="000656A6" w:rsidRDefault="000656A6" w:rsidP="000656A6">
      <w:pPr>
        <w:pStyle w:val="a4"/>
        <w:spacing w:line="360" w:lineRule="auto"/>
        <w:ind w:left="360"/>
        <w:jc w:val="both"/>
        <w:rPr>
          <w:rFonts w:ascii="Times New Roman" w:hAnsi="Times New Roman" w:cs="Times New Roman"/>
          <w:sz w:val="24"/>
          <w:szCs w:val="24"/>
        </w:rPr>
      </w:pPr>
    </w:p>
    <w:p w14:paraId="24B4C07B" w14:textId="77777777" w:rsidR="000656A6" w:rsidRDefault="000656A6" w:rsidP="000656A6">
      <w:pPr>
        <w:pStyle w:val="a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 this second Delphi questionnaire you are asked to do 5 things:</w:t>
      </w:r>
    </w:p>
    <w:p w14:paraId="4548EEAC" w14:textId="77777777" w:rsidR="000656A6" w:rsidRDefault="000656A6" w:rsidP="000656A6">
      <w:pPr>
        <w:pStyle w:val="a4"/>
        <w:numPr>
          <w:ilvl w:val="0"/>
          <w:numId w:val="26"/>
        </w:numPr>
        <w:spacing w:line="360" w:lineRule="auto"/>
        <w:jc w:val="both"/>
        <w:rPr>
          <w:rFonts w:ascii="Times New Roman" w:hAnsi="Times New Roman" w:cs="Times New Roman"/>
          <w:sz w:val="24"/>
          <w:szCs w:val="24"/>
        </w:rPr>
      </w:pPr>
      <w:r w:rsidRPr="00721B25">
        <w:rPr>
          <w:rFonts w:ascii="Times New Roman" w:hAnsi="Times New Roman" w:cs="Times New Roman"/>
          <w:sz w:val="24"/>
          <w:szCs w:val="24"/>
        </w:rPr>
        <w:t>REVIEW</w:t>
      </w:r>
      <w:r>
        <w:rPr>
          <w:rFonts w:ascii="Times New Roman" w:hAnsi="Times New Roman" w:cs="Times New Roman"/>
          <w:sz w:val="24"/>
          <w:szCs w:val="24"/>
        </w:rPr>
        <w:t xml:space="preserve"> AGAIN</w:t>
      </w:r>
      <w:r w:rsidRPr="00721B25">
        <w:rPr>
          <w:rFonts w:ascii="Times New Roman" w:hAnsi="Times New Roman" w:cs="Times New Roman"/>
          <w:sz w:val="24"/>
          <w:szCs w:val="24"/>
        </w:rPr>
        <w:t xml:space="preserve"> all the issues on the questionnaire</w:t>
      </w:r>
    </w:p>
    <w:p w14:paraId="19F91AF9" w14:textId="77777777" w:rsidR="000656A6" w:rsidRPr="00721B25" w:rsidRDefault="000656A6" w:rsidP="000656A6">
      <w:pPr>
        <w:pStyle w:val="a4"/>
        <w:numPr>
          <w:ilvl w:val="0"/>
          <w:numId w:val="26"/>
        </w:numPr>
        <w:spacing w:line="360" w:lineRule="auto"/>
        <w:jc w:val="both"/>
        <w:rPr>
          <w:rFonts w:ascii="Times New Roman" w:hAnsi="Times New Roman" w:cs="Times New Roman"/>
          <w:sz w:val="24"/>
          <w:szCs w:val="24"/>
        </w:rPr>
      </w:pPr>
      <w:r w:rsidRPr="44929C8E">
        <w:rPr>
          <w:rFonts w:ascii="Times New Roman" w:hAnsi="Times New Roman" w:cs="Times New Roman"/>
          <w:sz w:val="24"/>
          <w:szCs w:val="24"/>
        </w:rPr>
        <w:t>REVIEW the summary of comments and scores from all participants</w:t>
      </w:r>
    </w:p>
    <w:p w14:paraId="048C77CF" w14:textId="77777777" w:rsidR="000656A6" w:rsidRPr="004E4244" w:rsidRDefault="000656A6" w:rsidP="000656A6">
      <w:pPr>
        <w:pStyle w:val="a4"/>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MAKE NEW COMMENTS on any item you wish. Feel free to suggest clarification, argue in </w:t>
      </w:r>
      <w:r w:rsidRPr="004E4244">
        <w:rPr>
          <w:rFonts w:ascii="Times New Roman" w:hAnsi="Times New Roman" w:cs="Times New Roman"/>
          <w:sz w:val="24"/>
          <w:szCs w:val="24"/>
        </w:rPr>
        <w:t>favour or against the issue, and ask questions.</w:t>
      </w:r>
    </w:p>
    <w:p w14:paraId="1BDD0044" w14:textId="77777777" w:rsidR="000656A6" w:rsidRDefault="000656A6" w:rsidP="000656A6">
      <w:pPr>
        <w:pStyle w:val="a4"/>
        <w:numPr>
          <w:ilvl w:val="0"/>
          <w:numId w:val="26"/>
        </w:numPr>
        <w:spacing w:line="360" w:lineRule="auto"/>
        <w:jc w:val="both"/>
        <w:rPr>
          <w:rFonts w:ascii="Times New Roman" w:hAnsi="Times New Roman" w:cs="Times New Roman"/>
          <w:sz w:val="24"/>
          <w:szCs w:val="24"/>
        </w:rPr>
      </w:pPr>
      <w:r w:rsidRPr="44929C8E">
        <w:rPr>
          <w:rFonts w:ascii="Times New Roman" w:hAnsi="Times New Roman" w:cs="Times New Roman"/>
          <w:sz w:val="24"/>
          <w:szCs w:val="24"/>
        </w:rPr>
        <w:t xml:space="preserve">RATE the level of </w:t>
      </w:r>
      <w:r w:rsidRPr="44929C8E">
        <w:rPr>
          <w:rFonts w:ascii="Times New Roman" w:hAnsi="Times New Roman" w:cs="Times New Roman"/>
          <w:b/>
          <w:bCs/>
          <w:sz w:val="24"/>
          <w:szCs w:val="24"/>
        </w:rPr>
        <w:t>technical feasibility (TF)</w:t>
      </w:r>
      <w:r w:rsidRPr="44929C8E">
        <w:rPr>
          <w:rFonts w:ascii="Times New Roman" w:hAnsi="Times New Roman" w:cs="Times New Roman"/>
          <w:sz w:val="24"/>
          <w:szCs w:val="24"/>
        </w:rPr>
        <w:t xml:space="preserve"> and </w:t>
      </w:r>
      <w:r w:rsidRPr="44929C8E">
        <w:rPr>
          <w:rFonts w:ascii="Times New Roman" w:hAnsi="Times New Roman" w:cs="Times New Roman"/>
          <w:b/>
          <w:bCs/>
          <w:sz w:val="24"/>
          <w:szCs w:val="24"/>
        </w:rPr>
        <w:t>political feasibility</w:t>
      </w:r>
      <w:r w:rsidRPr="44929C8E">
        <w:rPr>
          <w:rFonts w:ascii="Times New Roman" w:hAnsi="Times New Roman" w:cs="Times New Roman"/>
          <w:sz w:val="24"/>
          <w:szCs w:val="24"/>
        </w:rPr>
        <w:t xml:space="preserve"> of the issue according to the rating scale 1 (less feasible) to 5 (highly feasible)</w:t>
      </w:r>
    </w:p>
    <w:p w14:paraId="085FEFCC" w14:textId="77777777" w:rsidR="000656A6" w:rsidRDefault="000656A6" w:rsidP="000656A6">
      <w:pPr>
        <w:pStyle w:val="a4"/>
        <w:spacing w:line="360" w:lineRule="auto"/>
        <w:jc w:val="both"/>
        <w:rPr>
          <w:rFonts w:ascii="Times New Roman" w:hAnsi="Times New Roman" w:cs="Times New Roman"/>
          <w:sz w:val="24"/>
          <w:szCs w:val="24"/>
        </w:rPr>
      </w:pPr>
      <w:r w:rsidRPr="3A201145">
        <w:rPr>
          <w:rFonts w:ascii="Times New Roman" w:hAnsi="Times New Roman" w:cs="Times New Roman"/>
          <w:b/>
          <w:bCs/>
          <w:sz w:val="24"/>
          <w:szCs w:val="24"/>
        </w:rPr>
        <w:lastRenderedPageBreak/>
        <w:t>Technical feasibility</w:t>
      </w:r>
      <w:r w:rsidRPr="3A201145">
        <w:rPr>
          <w:rFonts w:ascii="Times New Roman" w:hAnsi="Times New Roman" w:cs="Times New Roman"/>
          <w:sz w:val="24"/>
          <w:szCs w:val="24"/>
        </w:rPr>
        <w:t xml:space="preserve"> is defined as the probability to develop, adopt, and implement a tobacco control policy measure or strategy based on the availability of and accessibility to necessary resources or expertise. This include availability of technical expertise/skill, the technology/method, supporting infrastructure/materials, ideas/evidence/best practices, guidelines etc.</w:t>
      </w:r>
    </w:p>
    <w:p w14:paraId="637F1656" w14:textId="77777777" w:rsidR="000656A6" w:rsidRDefault="000656A6" w:rsidP="000656A6">
      <w:pPr>
        <w:pStyle w:val="a4"/>
        <w:spacing w:line="360" w:lineRule="auto"/>
        <w:jc w:val="both"/>
        <w:rPr>
          <w:rFonts w:ascii="Times New Roman" w:hAnsi="Times New Roman" w:cs="Times New Roman"/>
          <w:sz w:val="24"/>
          <w:szCs w:val="24"/>
        </w:rPr>
      </w:pPr>
      <w:r w:rsidRPr="3A201145">
        <w:rPr>
          <w:rFonts w:ascii="Times New Roman" w:hAnsi="Times New Roman" w:cs="Times New Roman"/>
          <w:b/>
          <w:bCs/>
          <w:sz w:val="24"/>
          <w:szCs w:val="24"/>
        </w:rPr>
        <w:t>Political feasibility</w:t>
      </w:r>
      <w:r w:rsidRPr="3A201145">
        <w:rPr>
          <w:rFonts w:ascii="Times New Roman" w:hAnsi="Times New Roman" w:cs="Times New Roman"/>
          <w:sz w:val="24"/>
          <w:szCs w:val="24"/>
        </w:rPr>
        <w:t xml:space="preserve"> is defined as the probability to develop, adopt, and implement a tobacco control policy measure or strategy based on the current political environment.  This include several factors such as the political system, policy actors, policy making process, policy agenda, political situation/time and public support.</w:t>
      </w:r>
    </w:p>
    <w:p w14:paraId="1D88C80C" w14:textId="77777777" w:rsidR="000656A6" w:rsidRPr="005A2BE4" w:rsidRDefault="000656A6" w:rsidP="000656A6">
      <w:pPr>
        <w:pStyle w:val="a4"/>
        <w:numPr>
          <w:ilvl w:val="0"/>
          <w:numId w:val="26"/>
        </w:numPr>
        <w:spacing w:line="360" w:lineRule="auto"/>
        <w:jc w:val="both"/>
        <w:rPr>
          <w:rFonts w:ascii="Times New Roman" w:hAnsi="Times New Roman" w:cs="Times New Roman"/>
          <w:sz w:val="24"/>
          <w:szCs w:val="24"/>
        </w:rPr>
      </w:pPr>
      <w:r w:rsidRPr="005A2BE4">
        <w:rPr>
          <w:rFonts w:ascii="Times New Roman" w:hAnsi="Times New Roman" w:cs="Times New Roman"/>
          <w:sz w:val="24"/>
          <w:szCs w:val="24"/>
        </w:rPr>
        <w:t>FINISH the online questionnaire by………(date)</w:t>
      </w:r>
    </w:p>
    <w:p w14:paraId="236F2FEE" w14:textId="77777777" w:rsidR="000656A6" w:rsidRDefault="000656A6" w:rsidP="000656A6">
      <w:pPr>
        <w:spacing w:line="240" w:lineRule="auto"/>
        <w:ind w:left="360"/>
        <w:jc w:val="both"/>
        <w:rPr>
          <w:rFonts w:ascii="Times New Roman" w:hAnsi="Times New Roman" w:cs="Times New Roman"/>
          <w:b/>
          <w:sz w:val="24"/>
          <w:szCs w:val="24"/>
        </w:rPr>
      </w:pPr>
    </w:p>
    <w:p w14:paraId="7B8E8072" w14:textId="77777777" w:rsidR="000656A6" w:rsidRPr="00BB5455" w:rsidRDefault="000656A6" w:rsidP="000656A6">
      <w:pPr>
        <w:spacing w:line="240" w:lineRule="auto"/>
        <w:ind w:left="360"/>
        <w:jc w:val="both"/>
        <w:rPr>
          <w:rFonts w:ascii="Times New Roman" w:hAnsi="Times New Roman" w:cs="Times New Roman"/>
          <w:b/>
          <w:sz w:val="24"/>
          <w:szCs w:val="24"/>
        </w:rPr>
      </w:pPr>
      <w:r w:rsidRPr="00BB5455">
        <w:rPr>
          <w:rFonts w:ascii="Times New Roman" w:hAnsi="Times New Roman" w:cs="Times New Roman"/>
          <w:b/>
          <w:sz w:val="24"/>
          <w:szCs w:val="24"/>
        </w:rPr>
        <w:t>2</w:t>
      </w:r>
      <w:r w:rsidRPr="00BB5455">
        <w:rPr>
          <w:rFonts w:ascii="Times New Roman" w:hAnsi="Times New Roman" w:cs="Times New Roman"/>
          <w:b/>
          <w:sz w:val="24"/>
          <w:szCs w:val="24"/>
          <w:vertAlign w:val="superscript"/>
        </w:rPr>
        <w:t>nd</w:t>
      </w:r>
      <w:r w:rsidRPr="00BB5455">
        <w:rPr>
          <w:rFonts w:ascii="Times New Roman" w:hAnsi="Times New Roman" w:cs="Times New Roman"/>
          <w:b/>
          <w:sz w:val="24"/>
          <w:szCs w:val="24"/>
        </w:rPr>
        <w:t xml:space="preserve"> Delphi Questionnaire</w:t>
      </w:r>
    </w:p>
    <w:p w14:paraId="24E27E17" w14:textId="77777777" w:rsidR="000656A6" w:rsidRPr="0027198F" w:rsidRDefault="000656A6" w:rsidP="000656A6">
      <w:pPr>
        <w:pStyle w:val="a4"/>
        <w:numPr>
          <w:ilvl w:val="0"/>
          <w:numId w:val="28"/>
        </w:numPr>
        <w:spacing w:line="240" w:lineRule="auto"/>
        <w:ind w:left="709" w:hanging="283"/>
        <w:jc w:val="both"/>
        <w:rPr>
          <w:rFonts w:ascii="Times New Roman" w:hAnsi="Times New Roman" w:cs="Times New Roman"/>
          <w:b/>
          <w:sz w:val="24"/>
          <w:szCs w:val="24"/>
        </w:rPr>
      </w:pPr>
      <w:r w:rsidRPr="0027198F">
        <w:rPr>
          <w:rFonts w:ascii="Times New Roman" w:hAnsi="Times New Roman" w:cs="Times New Roman"/>
          <w:b/>
          <w:sz w:val="24"/>
          <w:szCs w:val="24"/>
        </w:rPr>
        <w:t>Personal Information:</w:t>
      </w:r>
    </w:p>
    <w:p w14:paraId="200C08C1" w14:textId="77777777" w:rsidR="000656A6" w:rsidRDefault="000656A6" w:rsidP="000656A6">
      <w:pPr>
        <w:pStyle w:val="a4"/>
        <w:numPr>
          <w:ilvl w:val="0"/>
          <w:numId w:val="2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w:t>
      </w:r>
    </w:p>
    <w:p w14:paraId="08B8AA22" w14:textId="77777777" w:rsidR="000656A6" w:rsidRPr="00BB5455" w:rsidRDefault="000656A6" w:rsidP="000656A6">
      <w:pPr>
        <w:pStyle w:val="a4"/>
        <w:numPr>
          <w:ilvl w:val="0"/>
          <w:numId w:val="2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Institution/Affiliation:</w:t>
      </w:r>
    </w:p>
    <w:p w14:paraId="2F63A1E9" w14:textId="77777777" w:rsidR="000656A6" w:rsidRDefault="000656A6" w:rsidP="000656A6">
      <w:pPr>
        <w:spacing w:line="240" w:lineRule="auto"/>
        <w:jc w:val="both"/>
        <w:rPr>
          <w:rFonts w:ascii="Times New Roman" w:hAnsi="Times New Roman" w:cs="Times New Roman"/>
          <w:sz w:val="24"/>
          <w:szCs w:val="24"/>
        </w:rPr>
      </w:pPr>
    </w:p>
    <w:p w14:paraId="1C472D08" w14:textId="77777777" w:rsidR="000656A6" w:rsidRDefault="000656A6" w:rsidP="000656A6">
      <w:pPr>
        <w:pStyle w:val="a4"/>
        <w:numPr>
          <w:ilvl w:val="0"/>
          <w:numId w:val="28"/>
        </w:numPr>
        <w:spacing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Future Tobacco advertising and marketing</w:t>
      </w:r>
    </w:p>
    <w:p w14:paraId="71974706" w14:textId="77777777" w:rsidR="000656A6" w:rsidRPr="0027198F" w:rsidRDefault="000656A6" w:rsidP="000656A6">
      <w:pPr>
        <w:pStyle w:val="a4"/>
        <w:spacing w:line="240" w:lineRule="auto"/>
        <w:ind w:left="709"/>
        <w:jc w:val="both"/>
        <w:rPr>
          <w:rFonts w:ascii="Times New Roman" w:hAnsi="Times New Roman" w:cs="Times New Roman"/>
          <w:sz w:val="24"/>
          <w:szCs w:val="24"/>
        </w:rPr>
      </w:pPr>
      <w:r w:rsidRPr="44929C8E">
        <w:rPr>
          <w:rFonts w:ascii="Times New Roman" w:hAnsi="Times New Roman" w:cs="Times New Roman"/>
          <w:sz w:val="24"/>
          <w:szCs w:val="24"/>
        </w:rPr>
        <w:t xml:space="preserve">This part of the survey provides a list </w:t>
      </w:r>
      <w:r>
        <w:rPr>
          <w:rFonts w:ascii="Times New Roman" w:hAnsi="Times New Roman" w:cs="Times New Roman"/>
          <w:sz w:val="24"/>
          <w:szCs w:val="24"/>
        </w:rPr>
        <w:t xml:space="preserve">of </w:t>
      </w:r>
      <w:r w:rsidRPr="44929C8E">
        <w:rPr>
          <w:rFonts w:ascii="Times New Roman" w:hAnsi="Times New Roman" w:cs="Times New Roman"/>
          <w:sz w:val="24"/>
          <w:szCs w:val="24"/>
        </w:rPr>
        <w:t>possible tobacco advertising, promotion and sponsorship (TAPS) and retailing system measures. We also provide a summary of comments from the first wave. Please review and provide your response to the comments and score for the technical (TF) and political feasibility (PF) below.</w:t>
      </w:r>
    </w:p>
    <w:p w14:paraId="538C9715" w14:textId="77777777" w:rsidR="000656A6" w:rsidRPr="00A94025" w:rsidRDefault="000656A6" w:rsidP="000656A6">
      <w:pPr>
        <w:pStyle w:val="a4"/>
        <w:spacing w:line="240" w:lineRule="auto"/>
        <w:jc w:val="both"/>
        <w:rPr>
          <w:rFonts w:ascii="Times New Roman" w:hAnsi="Times New Roman" w:cs="Times New Roman"/>
          <w:b/>
          <w:sz w:val="24"/>
          <w:szCs w:val="24"/>
        </w:rPr>
      </w:pPr>
    </w:p>
    <w:tbl>
      <w:tblPr>
        <w:tblStyle w:val="a5"/>
        <w:tblW w:w="12685" w:type="dxa"/>
        <w:tblInd w:w="360" w:type="dxa"/>
        <w:tblLook w:val="04A0" w:firstRow="1" w:lastRow="0" w:firstColumn="1" w:lastColumn="0" w:noHBand="0" w:noVBand="1"/>
      </w:tblPr>
      <w:tblGrid>
        <w:gridCol w:w="590"/>
        <w:gridCol w:w="3265"/>
        <w:gridCol w:w="5845"/>
        <w:gridCol w:w="2985"/>
      </w:tblGrid>
      <w:tr w:rsidR="000656A6" w14:paraId="37466892" w14:textId="77777777" w:rsidTr="00745E4E">
        <w:tc>
          <w:tcPr>
            <w:tcW w:w="590" w:type="dxa"/>
          </w:tcPr>
          <w:p w14:paraId="538CDBAA"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No</w:t>
            </w:r>
          </w:p>
        </w:tc>
        <w:tc>
          <w:tcPr>
            <w:tcW w:w="3265" w:type="dxa"/>
          </w:tcPr>
          <w:p w14:paraId="5DD3FD32"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Description</w:t>
            </w:r>
          </w:p>
        </w:tc>
        <w:tc>
          <w:tcPr>
            <w:tcW w:w="5845" w:type="dxa"/>
          </w:tcPr>
          <w:p w14:paraId="28A54B58"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Comments</w:t>
            </w:r>
          </w:p>
        </w:tc>
        <w:tc>
          <w:tcPr>
            <w:tcW w:w="2985" w:type="dxa"/>
          </w:tcPr>
          <w:p w14:paraId="68484330" w14:textId="77777777" w:rsidR="000656A6" w:rsidRPr="00BC075F" w:rsidRDefault="000656A6" w:rsidP="00745E4E">
            <w:pPr>
              <w:pStyle w:val="a4"/>
              <w:ind w:left="0"/>
              <w:jc w:val="both"/>
              <w:rPr>
                <w:rFonts w:ascii="Times New Roman" w:hAnsi="Times New Roman" w:cs="Times New Roman"/>
                <w:b/>
                <w:sz w:val="24"/>
                <w:szCs w:val="24"/>
              </w:rPr>
            </w:pPr>
          </w:p>
        </w:tc>
      </w:tr>
      <w:tr w:rsidR="000656A6" w14:paraId="537BC6A8" w14:textId="77777777" w:rsidTr="00745E4E">
        <w:tc>
          <w:tcPr>
            <w:tcW w:w="590" w:type="dxa"/>
          </w:tcPr>
          <w:p w14:paraId="2326849B" w14:textId="77777777" w:rsidR="000656A6" w:rsidRPr="00BC075F" w:rsidRDefault="000656A6" w:rsidP="00745E4E">
            <w:pPr>
              <w:pStyle w:val="a4"/>
              <w:ind w:left="0"/>
              <w:jc w:val="both"/>
              <w:rPr>
                <w:rFonts w:ascii="Times New Roman" w:hAnsi="Times New Roman" w:cs="Times New Roman"/>
                <w:b/>
                <w:sz w:val="24"/>
                <w:szCs w:val="24"/>
              </w:rPr>
            </w:pPr>
            <w:r>
              <w:rPr>
                <w:rFonts w:ascii="Times New Roman" w:hAnsi="Times New Roman" w:cs="Times New Roman"/>
                <w:b/>
                <w:sz w:val="24"/>
                <w:szCs w:val="24"/>
              </w:rPr>
              <w:t>A</w:t>
            </w:r>
          </w:p>
        </w:tc>
        <w:tc>
          <w:tcPr>
            <w:tcW w:w="12095" w:type="dxa"/>
            <w:gridSpan w:val="3"/>
          </w:tcPr>
          <w:p w14:paraId="17B9E070" w14:textId="77777777" w:rsidR="000656A6" w:rsidRDefault="000656A6" w:rsidP="00745E4E">
            <w:pPr>
              <w:pStyle w:val="a4"/>
              <w:ind w:left="0"/>
              <w:rPr>
                <w:rFonts w:ascii="Times New Roman" w:hAnsi="Times New Roman" w:cs="Times New Roman"/>
                <w:b/>
                <w:sz w:val="24"/>
                <w:szCs w:val="24"/>
              </w:rPr>
            </w:pPr>
            <w:r w:rsidRPr="000A015A">
              <w:rPr>
                <w:rFonts w:ascii="Times New Roman" w:hAnsi="Times New Roman" w:cs="Times New Roman"/>
                <w:b/>
                <w:sz w:val="24"/>
                <w:szCs w:val="24"/>
              </w:rPr>
              <w:t>TAPS Ban</w:t>
            </w:r>
            <w:r>
              <w:rPr>
                <w:rFonts w:ascii="Times New Roman" w:hAnsi="Times New Roman" w:cs="Times New Roman"/>
                <w:b/>
                <w:sz w:val="24"/>
                <w:szCs w:val="24"/>
              </w:rPr>
              <w:t xml:space="preserve"> </w:t>
            </w:r>
          </w:p>
          <w:p w14:paraId="50E3F005" w14:textId="77777777" w:rsidR="000656A6" w:rsidRPr="00BC075F" w:rsidRDefault="000656A6" w:rsidP="00745E4E">
            <w:pPr>
              <w:pStyle w:val="a4"/>
              <w:ind w:left="0"/>
              <w:jc w:val="both"/>
              <w:rPr>
                <w:rFonts w:ascii="Times New Roman" w:hAnsi="Times New Roman" w:cs="Times New Roman"/>
                <w:b/>
                <w:bCs/>
                <w:sz w:val="24"/>
                <w:szCs w:val="24"/>
              </w:rPr>
            </w:pPr>
            <w:r w:rsidRPr="44929C8E">
              <w:rPr>
                <w:rFonts w:ascii="Times New Roman" w:hAnsi="Times New Roman" w:cs="Times New Roman"/>
                <w:sz w:val="24"/>
                <w:szCs w:val="24"/>
              </w:rPr>
              <w:t xml:space="preserve">What do you think of the </w:t>
            </w:r>
            <w:r w:rsidRPr="44929C8E">
              <w:rPr>
                <w:rFonts w:ascii="Times New Roman" w:hAnsi="Times New Roman" w:cs="Times New Roman"/>
                <w:b/>
                <w:bCs/>
                <w:sz w:val="24"/>
                <w:szCs w:val="24"/>
              </w:rPr>
              <w:t>technical feasibility (TF)</w:t>
            </w:r>
            <w:r w:rsidRPr="44929C8E">
              <w:rPr>
                <w:rFonts w:ascii="Times New Roman" w:hAnsi="Times New Roman" w:cs="Times New Roman"/>
                <w:sz w:val="24"/>
                <w:szCs w:val="24"/>
              </w:rPr>
              <w:t xml:space="preserve"> and </w:t>
            </w:r>
            <w:r w:rsidRPr="44929C8E">
              <w:rPr>
                <w:rFonts w:ascii="Times New Roman" w:hAnsi="Times New Roman" w:cs="Times New Roman"/>
                <w:b/>
                <w:bCs/>
                <w:sz w:val="24"/>
                <w:szCs w:val="24"/>
              </w:rPr>
              <w:t>political feasibility (PT)</w:t>
            </w:r>
            <w:r w:rsidRPr="44929C8E">
              <w:rPr>
                <w:rFonts w:ascii="Times New Roman" w:hAnsi="Times New Roman" w:cs="Times New Roman"/>
                <w:sz w:val="24"/>
                <w:szCs w:val="24"/>
              </w:rPr>
              <w:t xml:space="preserve"> of the adoption of these measures in 5 years’ time?</w:t>
            </w:r>
          </w:p>
        </w:tc>
      </w:tr>
      <w:tr w:rsidR="000656A6" w14:paraId="6EFF1DF5" w14:textId="77777777" w:rsidTr="00745E4E">
        <w:tc>
          <w:tcPr>
            <w:tcW w:w="590" w:type="dxa"/>
          </w:tcPr>
          <w:p w14:paraId="4E8108E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3265" w:type="dxa"/>
          </w:tcPr>
          <w:p w14:paraId="473E5E2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Banning TAPS at all media including the internet </w:t>
            </w:r>
          </w:p>
        </w:tc>
        <w:tc>
          <w:tcPr>
            <w:tcW w:w="5845" w:type="dxa"/>
          </w:tcPr>
          <w:p w14:paraId="3EAEE3C5"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5664E218" w14:textId="77777777" w:rsidR="000656A6" w:rsidRDefault="000656A6" w:rsidP="00745E4E">
            <w:pPr>
              <w:pStyle w:val="a4"/>
              <w:ind w:left="0"/>
              <w:rPr>
                <w:rFonts w:ascii="Times New Roman" w:hAnsi="Times New Roman" w:cs="Times New Roman"/>
                <w:sz w:val="24"/>
                <w:szCs w:val="24"/>
              </w:rPr>
            </w:pPr>
            <w:r w:rsidRPr="008C11ED">
              <w:rPr>
                <w:rFonts w:ascii="Times New Roman" w:hAnsi="Times New Roman" w:cs="Times New Roman"/>
                <w:sz w:val="24"/>
                <w:szCs w:val="24"/>
              </w:rPr>
              <w:t xml:space="preserve">Ideally, cigarette advertisement should be ban in all </w:t>
            </w:r>
            <w:r w:rsidRPr="008C11ED">
              <w:rPr>
                <w:rFonts w:ascii="Times New Roman" w:hAnsi="Times New Roman" w:cs="Times New Roman"/>
                <w:sz w:val="24"/>
                <w:szCs w:val="24"/>
              </w:rPr>
              <w:lastRenderedPageBreak/>
              <w:t>media</w:t>
            </w:r>
            <w:r>
              <w:rPr>
                <w:rFonts w:ascii="Times New Roman" w:hAnsi="Times New Roman" w:cs="Times New Roman"/>
                <w:sz w:val="24"/>
                <w:szCs w:val="24"/>
              </w:rPr>
              <w:t>, internet ban is urgently needed</w:t>
            </w:r>
            <w:r w:rsidRPr="008C11ED">
              <w:rPr>
                <w:rFonts w:ascii="Times New Roman" w:hAnsi="Times New Roman" w:cs="Times New Roman"/>
                <w:sz w:val="24"/>
                <w:szCs w:val="24"/>
              </w:rPr>
              <w:t xml:space="preserve">. </w:t>
            </w:r>
            <w:r>
              <w:rPr>
                <w:rFonts w:ascii="Times New Roman" w:hAnsi="Times New Roman" w:cs="Times New Roman"/>
                <w:sz w:val="24"/>
                <w:szCs w:val="24"/>
              </w:rPr>
              <w:t xml:space="preserve">Feasibility </w:t>
            </w:r>
            <w:r w:rsidRPr="008C11ED">
              <w:rPr>
                <w:rFonts w:ascii="Times New Roman" w:hAnsi="Times New Roman" w:cs="Times New Roman"/>
                <w:sz w:val="24"/>
                <w:szCs w:val="24"/>
              </w:rPr>
              <w:t>depend</w:t>
            </w:r>
            <w:r>
              <w:rPr>
                <w:rFonts w:ascii="Times New Roman" w:hAnsi="Times New Roman" w:cs="Times New Roman"/>
                <w:sz w:val="24"/>
                <w:szCs w:val="24"/>
              </w:rPr>
              <w:t>s</w:t>
            </w:r>
            <w:r w:rsidRPr="008C11ED">
              <w:rPr>
                <w:rFonts w:ascii="Times New Roman" w:hAnsi="Times New Roman" w:cs="Times New Roman"/>
                <w:sz w:val="24"/>
                <w:szCs w:val="24"/>
              </w:rPr>
              <w:t xml:space="preserve"> on </w:t>
            </w:r>
            <w:r>
              <w:rPr>
                <w:rFonts w:ascii="Times New Roman" w:hAnsi="Times New Roman" w:cs="Times New Roman"/>
                <w:sz w:val="24"/>
                <w:szCs w:val="24"/>
              </w:rPr>
              <w:t>media type. Outdoor/</w:t>
            </w:r>
            <w:r w:rsidRPr="008C11ED">
              <w:rPr>
                <w:rFonts w:ascii="Times New Roman" w:hAnsi="Times New Roman" w:cs="Times New Roman"/>
                <w:sz w:val="24"/>
                <w:szCs w:val="24"/>
              </w:rPr>
              <w:t>indoor billboard is the most feasible one with of sub-national government</w:t>
            </w:r>
            <w:r>
              <w:rPr>
                <w:rFonts w:ascii="Times New Roman" w:hAnsi="Times New Roman" w:cs="Times New Roman"/>
                <w:sz w:val="24"/>
                <w:szCs w:val="24"/>
              </w:rPr>
              <w:t xml:space="preserve"> support</w:t>
            </w:r>
            <w:r w:rsidRPr="008C11ED">
              <w:rPr>
                <w:rFonts w:ascii="Times New Roman" w:hAnsi="Times New Roman" w:cs="Times New Roman"/>
                <w:sz w:val="24"/>
                <w:szCs w:val="24"/>
              </w:rPr>
              <w:t>, followed by broadcasting and printed medi</w:t>
            </w:r>
            <w:r>
              <w:rPr>
                <w:rFonts w:ascii="Times New Roman" w:hAnsi="Times New Roman" w:cs="Times New Roman"/>
                <w:sz w:val="24"/>
                <w:szCs w:val="24"/>
              </w:rPr>
              <w:t>a,</w:t>
            </w:r>
            <w:r w:rsidRPr="008C11ED">
              <w:rPr>
                <w:rFonts w:ascii="Times New Roman" w:hAnsi="Times New Roman" w:cs="Times New Roman"/>
                <w:sz w:val="24"/>
                <w:szCs w:val="24"/>
              </w:rPr>
              <w:t xml:space="preserve"> then the internet. The challenge is low commitment from responsible stakeholders</w:t>
            </w:r>
            <w:r>
              <w:rPr>
                <w:rFonts w:ascii="Times New Roman" w:hAnsi="Times New Roman" w:cs="Times New Roman"/>
                <w:sz w:val="24"/>
                <w:szCs w:val="24"/>
              </w:rPr>
              <w:t>, inadequate</w:t>
            </w:r>
            <w:r w:rsidRPr="008C11ED">
              <w:rPr>
                <w:rFonts w:ascii="Times New Roman" w:hAnsi="Times New Roman" w:cs="Times New Roman"/>
                <w:sz w:val="24"/>
                <w:szCs w:val="24"/>
              </w:rPr>
              <w:t xml:space="preserve"> advocacy for internet ban</w:t>
            </w:r>
            <w:r>
              <w:rPr>
                <w:rFonts w:ascii="Times New Roman" w:hAnsi="Times New Roman" w:cs="Times New Roman"/>
                <w:sz w:val="24"/>
                <w:szCs w:val="24"/>
              </w:rPr>
              <w:t>, and stationary revision of broadcasting law.</w:t>
            </w:r>
          </w:p>
          <w:p w14:paraId="77429146" w14:textId="77777777" w:rsidR="000656A6" w:rsidRDefault="000656A6" w:rsidP="00745E4E">
            <w:pPr>
              <w:pStyle w:val="a4"/>
              <w:ind w:left="0"/>
              <w:jc w:val="both"/>
              <w:rPr>
                <w:rFonts w:ascii="Times New Roman" w:hAnsi="Times New Roman" w:cs="Times New Roman"/>
                <w:sz w:val="24"/>
                <w:szCs w:val="24"/>
              </w:rPr>
            </w:pPr>
          </w:p>
          <w:p w14:paraId="4FCC3379" w14:textId="77777777" w:rsidR="000656A6" w:rsidRDefault="000656A6" w:rsidP="00745E4E">
            <w:pPr>
              <w:pStyle w:val="a4"/>
              <w:ind w:left="0"/>
              <w:jc w:val="both"/>
              <w:rPr>
                <w:rFonts w:ascii="Times New Roman" w:hAnsi="Times New Roman" w:cs="Times New Roman"/>
                <w:sz w:val="24"/>
                <w:szCs w:val="24"/>
              </w:rPr>
            </w:pPr>
          </w:p>
          <w:p w14:paraId="67DF8B56" w14:textId="77777777" w:rsidR="000656A6" w:rsidRDefault="000656A6" w:rsidP="00745E4E">
            <w:pPr>
              <w:pStyle w:val="a4"/>
              <w:ind w:left="0"/>
              <w:jc w:val="both"/>
              <w:rPr>
                <w:rFonts w:ascii="Times New Roman" w:hAnsi="Times New Roman" w:cs="Times New Roman"/>
                <w:sz w:val="24"/>
                <w:szCs w:val="24"/>
              </w:rPr>
            </w:pPr>
          </w:p>
          <w:p w14:paraId="05F14F0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15720296"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51D9E0B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Previous score: </w:t>
            </w:r>
          </w:p>
          <w:p w14:paraId="2E8E135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1B87A733" w14:textId="77777777" w:rsidR="000656A6" w:rsidRDefault="000656A6" w:rsidP="00745E4E">
            <w:pPr>
              <w:pStyle w:val="a4"/>
              <w:ind w:left="0"/>
              <w:jc w:val="both"/>
              <w:rPr>
                <w:rFonts w:ascii="Times New Roman" w:hAnsi="Times New Roman" w:cs="Times New Roman"/>
                <w:sz w:val="24"/>
                <w:szCs w:val="24"/>
              </w:rPr>
            </w:pPr>
          </w:p>
          <w:p w14:paraId="3E261FC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579DDD5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5E427BAC" w14:textId="77777777" w:rsidR="000656A6" w:rsidRDefault="000656A6" w:rsidP="00745E4E">
            <w:pPr>
              <w:pStyle w:val="a4"/>
              <w:ind w:left="0"/>
              <w:jc w:val="both"/>
              <w:rPr>
                <w:rFonts w:ascii="Times New Roman" w:hAnsi="Times New Roman" w:cs="Times New Roman"/>
                <w:sz w:val="24"/>
                <w:szCs w:val="24"/>
              </w:rPr>
            </w:pPr>
          </w:p>
          <w:p w14:paraId="378F607C" w14:textId="77777777" w:rsidR="000656A6" w:rsidRDefault="000656A6" w:rsidP="00745E4E">
            <w:pPr>
              <w:pStyle w:val="a4"/>
              <w:ind w:left="0"/>
              <w:jc w:val="both"/>
              <w:rPr>
                <w:rFonts w:ascii="Times New Roman" w:hAnsi="Times New Roman" w:cs="Times New Roman"/>
                <w:sz w:val="24"/>
                <w:szCs w:val="24"/>
              </w:rPr>
            </w:pPr>
          </w:p>
          <w:p w14:paraId="1275373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35D3D50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1A9F5EA8"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058FE0B1" w14:textId="77777777" w:rsidTr="00745E4E">
        <w:tc>
          <w:tcPr>
            <w:tcW w:w="590" w:type="dxa"/>
          </w:tcPr>
          <w:p w14:paraId="4C2D326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265" w:type="dxa"/>
          </w:tcPr>
          <w:p w14:paraId="7CF41AC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Banning TAPS and cigarette display at all retailers</w:t>
            </w:r>
          </w:p>
        </w:tc>
        <w:tc>
          <w:tcPr>
            <w:tcW w:w="5845" w:type="dxa"/>
          </w:tcPr>
          <w:p w14:paraId="3BB4DB7A"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2454A95E" w14:textId="77777777" w:rsidR="000656A6" w:rsidRDefault="000656A6" w:rsidP="00745E4E">
            <w:pPr>
              <w:pStyle w:val="a4"/>
              <w:ind w:left="0"/>
              <w:jc w:val="both"/>
              <w:rPr>
                <w:rFonts w:ascii="Times New Roman" w:hAnsi="Times New Roman" w:cs="Times New Roman"/>
                <w:sz w:val="24"/>
                <w:szCs w:val="24"/>
              </w:rPr>
            </w:pPr>
          </w:p>
          <w:p w14:paraId="5EF25104" w14:textId="77777777" w:rsidR="000656A6" w:rsidRDefault="000656A6" w:rsidP="00745E4E">
            <w:pPr>
              <w:pStyle w:val="a4"/>
              <w:ind w:left="0"/>
              <w:jc w:val="both"/>
              <w:rPr>
                <w:rFonts w:ascii="Times New Roman" w:hAnsi="Times New Roman" w:cs="Times New Roman"/>
                <w:sz w:val="24"/>
                <w:szCs w:val="24"/>
              </w:rPr>
            </w:pPr>
            <w:r w:rsidRPr="00673A5D">
              <w:rPr>
                <w:rFonts w:ascii="Times New Roman" w:hAnsi="Times New Roman" w:cs="Times New Roman"/>
                <w:sz w:val="24"/>
                <w:szCs w:val="24"/>
              </w:rPr>
              <w:t xml:space="preserve">TAPS and display ban at retailer is necessary to reduce exposure to TI marketing among youths. There is no regulation at national level, but this measure is relatively feasible </w:t>
            </w:r>
            <w:r>
              <w:rPr>
                <w:rFonts w:ascii="Times New Roman" w:hAnsi="Times New Roman" w:cs="Times New Roman"/>
                <w:sz w:val="24"/>
                <w:szCs w:val="24"/>
              </w:rPr>
              <w:t>at sub-national level, attach</w:t>
            </w:r>
            <w:r w:rsidRPr="00673A5D">
              <w:rPr>
                <w:rFonts w:ascii="Times New Roman" w:hAnsi="Times New Roman" w:cs="Times New Roman"/>
                <w:sz w:val="24"/>
                <w:szCs w:val="24"/>
              </w:rPr>
              <w:t xml:space="preserve"> to Smoke Free </w:t>
            </w:r>
            <w:r>
              <w:rPr>
                <w:rFonts w:ascii="Times New Roman" w:hAnsi="Times New Roman" w:cs="Times New Roman"/>
                <w:sz w:val="24"/>
                <w:szCs w:val="24"/>
              </w:rPr>
              <w:t>bylaw</w:t>
            </w:r>
            <w:r w:rsidRPr="00673A5D">
              <w:rPr>
                <w:rFonts w:ascii="Times New Roman" w:hAnsi="Times New Roman" w:cs="Times New Roman"/>
                <w:sz w:val="24"/>
                <w:szCs w:val="24"/>
              </w:rPr>
              <w:t>. It will need strong commitment from sub-national government an</w:t>
            </w:r>
            <w:r>
              <w:rPr>
                <w:rFonts w:ascii="Times New Roman" w:hAnsi="Times New Roman" w:cs="Times New Roman"/>
                <w:sz w:val="24"/>
                <w:szCs w:val="24"/>
              </w:rPr>
              <w:t>d collaboration with retailers, may be less</w:t>
            </w:r>
            <w:r w:rsidRPr="00673A5D">
              <w:rPr>
                <w:rFonts w:ascii="Times New Roman" w:hAnsi="Times New Roman" w:cs="Times New Roman"/>
                <w:sz w:val="24"/>
                <w:szCs w:val="24"/>
              </w:rPr>
              <w:t xml:space="preserve"> straight forward for informal retailers.</w:t>
            </w:r>
          </w:p>
          <w:p w14:paraId="111AE671" w14:textId="77777777" w:rsidR="000656A6" w:rsidRDefault="000656A6" w:rsidP="00745E4E">
            <w:pPr>
              <w:pStyle w:val="a4"/>
              <w:ind w:left="0"/>
              <w:jc w:val="both"/>
              <w:rPr>
                <w:rFonts w:ascii="Times New Roman" w:hAnsi="Times New Roman" w:cs="Times New Roman"/>
                <w:sz w:val="24"/>
                <w:szCs w:val="24"/>
              </w:rPr>
            </w:pPr>
          </w:p>
          <w:p w14:paraId="5007245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3D08F1CC"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1B30E5B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3DE8953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1EB01CC5" w14:textId="77777777" w:rsidR="000656A6" w:rsidRDefault="000656A6" w:rsidP="00745E4E">
            <w:pPr>
              <w:pStyle w:val="a4"/>
              <w:ind w:left="0"/>
              <w:jc w:val="both"/>
              <w:rPr>
                <w:rFonts w:ascii="Times New Roman" w:hAnsi="Times New Roman" w:cs="Times New Roman"/>
                <w:sz w:val="24"/>
                <w:szCs w:val="24"/>
              </w:rPr>
            </w:pPr>
          </w:p>
          <w:p w14:paraId="654C6C3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3FE11C4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3A05B704" w14:textId="77777777" w:rsidR="000656A6" w:rsidRDefault="000656A6" w:rsidP="00745E4E">
            <w:pPr>
              <w:pStyle w:val="a4"/>
              <w:ind w:left="0"/>
              <w:jc w:val="both"/>
              <w:rPr>
                <w:rFonts w:ascii="Times New Roman" w:hAnsi="Times New Roman" w:cs="Times New Roman"/>
                <w:sz w:val="24"/>
                <w:szCs w:val="24"/>
              </w:rPr>
            </w:pPr>
          </w:p>
          <w:p w14:paraId="084AE049" w14:textId="77777777" w:rsidR="000656A6" w:rsidRDefault="000656A6" w:rsidP="00745E4E">
            <w:pPr>
              <w:pStyle w:val="a4"/>
              <w:ind w:left="0"/>
              <w:jc w:val="both"/>
              <w:rPr>
                <w:rFonts w:ascii="Times New Roman" w:hAnsi="Times New Roman" w:cs="Times New Roman"/>
                <w:sz w:val="24"/>
                <w:szCs w:val="24"/>
              </w:rPr>
            </w:pPr>
          </w:p>
          <w:p w14:paraId="3B8AFD1A" w14:textId="77777777" w:rsidR="000656A6" w:rsidRDefault="000656A6" w:rsidP="00745E4E">
            <w:pPr>
              <w:pStyle w:val="a4"/>
              <w:ind w:left="0"/>
              <w:jc w:val="both"/>
              <w:rPr>
                <w:rFonts w:ascii="Times New Roman" w:hAnsi="Times New Roman" w:cs="Times New Roman"/>
                <w:sz w:val="24"/>
                <w:szCs w:val="24"/>
              </w:rPr>
            </w:pPr>
          </w:p>
          <w:p w14:paraId="5E1CAB34" w14:textId="77777777" w:rsidR="000656A6" w:rsidRDefault="000656A6" w:rsidP="00745E4E">
            <w:pPr>
              <w:pStyle w:val="a4"/>
              <w:ind w:left="0"/>
              <w:jc w:val="both"/>
              <w:rPr>
                <w:rFonts w:ascii="Times New Roman" w:hAnsi="Times New Roman" w:cs="Times New Roman"/>
                <w:sz w:val="24"/>
                <w:szCs w:val="24"/>
              </w:rPr>
            </w:pPr>
          </w:p>
          <w:p w14:paraId="0CE0E52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2AC3B4E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3100C4EF"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2B4F0845" w14:textId="77777777" w:rsidTr="00745E4E">
        <w:tc>
          <w:tcPr>
            <w:tcW w:w="590" w:type="dxa"/>
          </w:tcPr>
          <w:p w14:paraId="7BAB8DE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3265" w:type="dxa"/>
          </w:tcPr>
          <w:p w14:paraId="7F710D6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Banning direct promotional selling such as cigarette girls/boys</w:t>
            </w:r>
          </w:p>
        </w:tc>
        <w:tc>
          <w:tcPr>
            <w:tcW w:w="5845" w:type="dxa"/>
          </w:tcPr>
          <w:p w14:paraId="2F1BDA66"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5A963486"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C</w:t>
            </w:r>
            <w:r w:rsidRPr="00673A5D">
              <w:rPr>
                <w:rFonts w:ascii="Times New Roman" w:hAnsi="Times New Roman" w:cs="Times New Roman"/>
                <w:sz w:val="24"/>
                <w:szCs w:val="24"/>
              </w:rPr>
              <w:t>igare</w:t>
            </w:r>
            <w:r>
              <w:rPr>
                <w:rFonts w:ascii="Times New Roman" w:hAnsi="Times New Roman" w:cs="Times New Roman"/>
                <w:sz w:val="24"/>
                <w:szCs w:val="24"/>
              </w:rPr>
              <w:t>tte girls/boys should be banned.</w:t>
            </w:r>
            <w:r w:rsidRPr="00673A5D">
              <w:rPr>
                <w:rFonts w:ascii="Times New Roman" w:hAnsi="Times New Roman" w:cs="Times New Roman"/>
                <w:sz w:val="24"/>
                <w:szCs w:val="24"/>
              </w:rPr>
              <w:t xml:space="preserve"> This measure is outlined in the PP 109/2012, but no clear description on implementation mechanism. </w:t>
            </w:r>
            <w:r>
              <w:rPr>
                <w:rFonts w:ascii="Times New Roman" w:hAnsi="Times New Roman" w:cs="Times New Roman"/>
                <w:sz w:val="24"/>
                <w:szCs w:val="24"/>
              </w:rPr>
              <w:t>If banned, t</w:t>
            </w:r>
            <w:r w:rsidRPr="00673A5D">
              <w:rPr>
                <w:rFonts w:ascii="Times New Roman" w:hAnsi="Times New Roman" w:cs="Times New Roman"/>
                <w:sz w:val="24"/>
                <w:szCs w:val="24"/>
              </w:rPr>
              <w:t>here is potential resistance</w:t>
            </w:r>
            <w:r>
              <w:rPr>
                <w:rFonts w:ascii="Times New Roman" w:hAnsi="Times New Roman" w:cs="Times New Roman"/>
                <w:sz w:val="24"/>
                <w:szCs w:val="24"/>
              </w:rPr>
              <w:t xml:space="preserve"> from TI, and i</w:t>
            </w:r>
            <w:r w:rsidRPr="00673A5D">
              <w:rPr>
                <w:rFonts w:ascii="Times New Roman" w:hAnsi="Times New Roman" w:cs="Times New Roman"/>
                <w:sz w:val="24"/>
                <w:szCs w:val="24"/>
              </w:rPr>
              <w:t>t may not align with political discourse around improving job opportunity.</w:t>
            </w:r>
            <w:r>
              <w:rPr>
                <w:rFonts w:ascii="Times New Roman" w:hAnsi="Times New Roman" w:cs="Times New Roman"/>
                <w:sz w:val="24"/>
                <w:szCs w:val="24"/>
              </w:rPr>
              <w:t xml:space="preserve"> </w:t>
            </w:r>
          </w:p>
          <w:p w14:paraId="4F69DEBB" w14:textId="77777777" w:rsidR="000656A6" w:rsidRDefault="000656A6" w:rsidP="00745E4E">
            <w:pPr>
              <w:pStyle w:val="a4"/>
              <w:ind w:left="0"/>
              <w:rPr>
                <w:rFonts w:ascii="Times New Roman" w:hAnsi="Times New Roman" w:cs="Times New Roman"/>
                <w:sz w:val="24"/>
                <w:szCs w:val="24"/>
              </w:rPr>
            </w:pPr>
            <w:r w:rsidRPr="00673A5D">
              <w:rPr>
                <w:rFonts w:ascii="Times New Roman" w:hAnsi="Times New Roman" w:cs="Times New Roman"/>
                <w:sz w:val="24"/>
                <w:szCs w:val="24"/>
              </w:rPr>
              <w:t xml:space="preserve">There is an opportunity to go through child </w:t>
            </w:r>
            <w:r w:rsidRPr="00673A5D">
              <w:rPr>
                <w:rFonts w:ascii="Times New Roman" w:hAnsi="Times New Roman" w:cs="Times New Roman"/>
                <w:sz w:val="24"/>
                <w:szCs w:val="24"/>
              </w:rPr>
              <w:lastRenderedPageBreak/>
              <w:t>protection</w:t>
            </w:r>
            <w:r>
              <w:rPr>
                <w:rFonts w:ascii="Times New Roman" w:hAnsi="Times New Roman" w:cs="Times New Roman"/>
                <w:sz w:val="24"/>
                <w:szCs w:val="24"/>
              </w:rPr>
              <w:t xml:space="preserve">/child workers protection. </w:t>
            </w:r>
            <w:r w:rsidRPr="00673A5D">
              <w:rPr>
                <w:rFonts w:ascii="Times New Roman" w:hAnsi="Times New Roman" w:cs="Times New Roman"/>
                <w:sz w:val="24"/>
                <w:szCs w:val="24"/>
              </w:rPr>
              <w:t xml:space="preserve"> M</w:t>
            </w:r>
            <w:r>
              <w:rPr>
                <w:rFonts w:ascii="Times New Roman" w:hAnsi="Times New Roman" w:cs="Times New Roman"/>
                <w:sz w:val="24"/>
                <w:szCs w:val="24"/>
              </w:rPr>
              <w:t>inistry of Women and C</w:t>
            </w:r>
            <w:r w:rsidRPr="00673A5D">
              <w:rPr>
                <w:rFonts w:ascii="Times New Roman" w:hAnsi="Times New Roman" w:cs="Times New Roman"/>
                <w:sz w:val="24"/>
                <w:szCs w:val="24"/>
              </w:rPr>
              <w:t>hild protection</w:t>
            </w:r>
            <w:r>
              <w:rPr>
                <w:rFonts w:ascii="Times New Roman" w:hAnsi="Times New Roman" w:cs="Times New Roman"/>
                <w:sz w:val="24"/>
                <w:szCs w:val="24"/>
              </w:rPr>
              <w:t xml:space="preserve">, </w:t>
            </w:r>
            <w:r w:rsidRPr="00673A5D">
              <w:rPr>
                <w:rFonts w:ascii="Times New Roman" w:hAnsi="Times New Roman" w:cs="Times New Roman"/>
                <w:sz w:val="24"/>
                <w:szCs w:val="24"/>
              </w:rPr>
              <w:t>Ministry of Work force and Ministry of Small enterprises should be encourage</w:t>
            </w:r>
            <w:r>
              <w:rPr>
                <w:rFonts w:ascii="Times New Roman" w:hAnsi="Times New Roman" w:cs="Times New Roman"/>
                <w:sz w:val="24"/>
                <w:szCs w:val="24"/>
              </w:rPr>
              <w:t>d</w:t>
            </w:r>
            <w:r w:rsidRPr="00673A5D">
              <w:rPr>
                <w:rFonts w:ascii="Times New Roman" w:hAnsi="Times New Roman" w:cs="Times New Roman"/>
                <w:sz w:val="24"/>
                <w:szCs w:val="24"/>
              </w:rPr>
              <w:t xml:space="preserve">. </w:t>
            </w:r>
          </w:p>
          <w:p w14:paraId="2B9294E9" w14:textId="77777777" w:rsidR="000656A6" w:rsidRDefault="000656A6" w:rsidP="00745E4E">
            <w:pPr>
              <w:pStyle w:val="a4"/>
              <w:ind w:left="0"/>
              <w:jc w:val="both"/>
              <w:rPr>
                <w:rFonts w:ascii="Times New Roman" w:hAnsi="Times New Roman" w:cs="Times New Roman"/>
                <w:sz w:val="24"/>
                <w:szCs w:val="24"/>
              </w:rPr>
            </w:pPr>
          </w:p>
          <w:p w14:paraId="3167747B" w14:textId="77777777" w:rsidR="000656A6" w:rsidRDefault="000656A6" w:rsidP="00745E4E">
            <w:pPr>
              <w:pStyle w:val="a4"/>
              <w:ind w:left="0"/>
              <w:jc w:val="both"/>
              <w:rPr>
                <w:rFonts w:ascii="Times New Roman" w:hAnsi="Times New Roman" w:cs="Times New Roman"/>
                <w:sz w:val="24"/>
                <w:szCs w:val="24"/>
              </w:rPr>
            </w:pPr>
          </w:p>
          <w:p w14:paraId="68EC513F" w14:textId="77777777" w:rsidR="000656A6" w:rsidRDefault="000656A6" w:rsidP="00745E4E">
            <w:pPr>
              <w:pStyle w:val="a4"/>
              <w:ind w:left="0"/>
              <w:jc w:val="both"/>
              <w:rPr>
                <w:rFonts w:ascii="Times New Roman" w:hAnsi="Times New Roman" w:cs="Times New Roman"/>
                <w:sz w:val="24"/>
                <w:szCs w:val="24"/>
              </w:rPr>
            </w:pPr>
          </w:p>
          <w:p w14:paraId="4CF5D16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0D701FE3"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2184006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601097C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779BB31D" w14:textId="77777777" w:rsidR="000656A6" w:rsidRDefault="000656A6" w:rsidP="00745E4E">
            <w:pPr>
              <w:pStyle w:val="a4"/>
              <w:ind w:left="0"/>
              <w:jc w:val="both"/>
              <w:rPr>
                <w:rFonts w:ascii="Times New Roman" w:hAnsi="Times New Roman" w:cs="Times New Roman"/>
                <w:sz w:val="24"/>
                <w:szCs w:val="24"/>
              </w:rPr>
            </w:pPr>
          </w:p>
          <w:p w14:paraId="2B33491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69888E7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36CE3629" w14:textId="77777777" w:rsidR="000656A6" w:rsidRDefault="000656A6" w:rsidP="00745E4E">
            <w:pPr>
              <w:pStyle w:val="a4"/>
              <w:ind w:left="0"/>
              <w:jc w:val="both"/>
              <w:rPr>
                <w:rFonts w:ascii="Times New Roman" w:hAnsi="Times New Roman" w:cs="Times New Roman"/>
                <w:sz w:val="24"/>
                <w:szCs w:val="24"/>
              </w:rPr>
            </w:pPr>
          </w:p>
          <w:p w14:paraId="20008EF3" w14:textId="77777777" w:rsidR="000656A6" w:rsidRDefault="000656A6" w:rsidP="00745E4E">
            <w:pPr>
              <w:pStyle w:val="a4"/>
              <w:ind w:left="0"/>
              <w:jc w:val="both"/>
              <w:rPr>
                <w:rFonts w:ascii="Times New Roman" w:hAnsi="Times New Roman" w:cs="Times New Roman"/>
                <w:sz w:val="24"/>
                <w:szCs w:val="24"/>
              </w:rPr>
            </w:pPr>
          </w:p>
          <w:p w14:paraId="5078C1C4" w14:textId="77777777" w:rsidR="000656A6" w:rsidRDefault="000656A6" w:rsidP="00745E4E">
            <w:pPr>
              <w:pStyle w:val="a4"/>
              <w:ind w:left="0"/>
              <w:jc w:val="both"/>
              <w:rPr>
                <w:rFonts w:ascii="Times New Roman" w:hAnsi="Times New Roman" w:cs="Times New Roman"/>
                <w:sz w:val="24"/>
                <w:szCs w:val="24"/>
              </w:rPr>
            </w:pPr>
          </w:p>
          <w:p w14:paraId="43AE4C9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10BD85F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51C91C49"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4DCAE4BE" w14:textId="77777777" w:rsidTr="00745E4E">
        <w:tc>
          <w:tcPr>
            <w:tcW w:w="590" w:type="dxa"/>
          </w:tcPr>
          <w:p w14:paraId="11FCFA3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265" w:type="dxa"/>
          </w:tcPr>
          <w:p w14:paraId="3116C2F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Banning tobacco sponsored events</w:t>
            </w:r>
          </w:p>
        </w:tc>
        <w:tc>
          <w:tcPr>
            <w:tcW w:w="5845" w:type="dxa"/>
          </w:tcPr>
          <w:p w14:paraId="5142CBDC"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0A938500" w14:textId="77777777" w:rsidR="000656A6" w:rsidRPr="008F0353" w:rsidRDefault="000656A6" w:rsidP="00745E4E">
            <w:pPr>
              <w:pStyle w:val="a4"/>
              <w:ind w:left="0"/>
              <w:jc w:val="both"/>
              <w:rPr>
                <w:rFonts w:ascii="Times New Roman" w:hAnsi="Times New Roman" w:cs="Times New Roman"/>
                <w:sz w:val="24"/>
                <w:szCs w:val="24"/>
              </w:rPr>
            </w:pPr>
            <w:r w:rsidRPr="008F0353">
              <w:rPr>
                <w:rFonts w:ascii="Times New Roman" w:hAnsi="Times New Roman" w:cs="Times New Roman"/>
                <w:sz w:val="24"/>
                <w:szCs w:val="24"/>
              </w:rPr>
              <w:t>Prohibition of event sponsorship is important</w:t>
            </w:r>
            <w:r>
              <w:rPr>
                <w:rFonts w:ascii="Times New Roman" w:hAnsi="Times New Roman" w:cs="Times New Roman"/>
                <w:sz w:val="24"/>
                <w:szCs w:val="24"/>
              </w:rPr>
              <w:t xml:space="preserve">. </w:t>
            </w:r>
            <w:r w:rsidRPr="008F0353">
              <w:rPr>
                <w:rFonts w:ascii="Times New Roman" w:hAnsi="Times New Roman" w:cs="Times New Roman"/>
                <w:sz w:val="24"/>
                <w:szCs w:val="24"/>
              </w:rPr>
              <w:t xml:space="preserve">This prohibition is included in </w:t>
            </w:r>
            <w:r>
              <w:rPr>
                <w:rFonts w:ascii="Times New Roman" w:hAnsi="Times New Roman" w:cs="Times New Roman"/>
                <w:sz w:val="24"/>
                <w:szCs w:val="24"/>
              </w:rPr>
              <w:t>the PP 109/2012 and have been</w:t>
            </w:r>
            <w:r w:rsidRPr="008F0353">
              <w:rPr>
                <w:rFonts w:ascii="Times New Roman" w:hAnsi="Times New Roman" w:cs="Times New Roman"/>
                <w:sz w:val="24"/>
                <w:szCs w:val="24"/>
              </w:rPr>
              <w:t xml:space="preserve"> implement</w:t>
            </w:r>
            <w:r>
              <w:rPr>
                <w:rFonts w:ascii="Times New Roman" w:hAnsi="Times New Roman" w:cs="Times New Roman"/>
                <w:sz w:val="24"/>
                <w:szCs w:val="24"/>
              </w:rPr>
              <w:t>ed by several sub-national governments</w:t>
            </w:r>
            <w:r w:rsidRPr="008F0353">
              <w:rPr>
                <w:rFonts w:ascii="Times New Roman" w:hAnsi="Times New Roman" w:cs="Times New Roman"/>
                <w:sz w:val="24"/>
                <w:szCs w:val="24"/>
              </w:rPr>
              <w:t>. Some stated it is feasible since it has been implemented</w:t>
            </w:r>
            <w:r>
              <w:rPr>
                <w:rFonts w:ascii="Times New Roman" w:hAnsi="Times New Roman" w:cs="Times New Roman"/>
                <w:sz w:val="24"/>
                <w:szCs w:val="24"/>
              </w:rPr>
              <w:t>, t</w:t>
            </w:r>
            <w:r w:rsidRPr="008F0353">
              <w:rPr>
                <w:rFonts w:ascii="Times New Roman" w:hAnsi="Times New Roman" w:cs="Times New Roman"/>
                <w:sz w:val="24"/>
                <w:szCs w:val="24"/>
              </w:rPr>
              <w:t xml:space="preserve">he others viewed it </w:t>
            </w:r>
            <w:r>
              <w:rPr>
                <w:rFonts w:ascii="Times New Roman" w:hAnsi="Times New Roman" w:cs="Times New Roman"/>
                <w:sz w:val="24"/>
                <w:szCs w:val="24"/>
              </w:rPr>
              <w:t xml:space="preserve">as </w:t>
            </w:r>
            <w:r w:rsidRPr="008F0353">
              <w:rPr>
                <w:rFonts w:ascii="Times New Roman" w:hAnsi="Times New Roman" w:cs="Times New Roman"/>
                <w:sz w:val="24"/>
                <w:szCs w:val="24"/>
              </w:rPr>
              <w:t xml:space="preserve">less feasible since there is tight patronage relationship between art world and TI, low political will, and dependency on tobacco money. Ministry of Youth and sports, </w:t>
            </w:r>
            <w:proofErr w:type="spellStart"/>
            <w:r w:rsidRPr="008F0353">
              <w:rPr>
                <w:rFonts w:ascii="Times New Roman" w:hAnsi="Times New Roman" w:cs="Times New Roman"/>
                <w:sz w:val="24"/>
                <w:szCs w:val="24"/>
              </w:rPr>
              <w:t>M</w:t>
            </w:r>
            <w:r>
              <w:rPr>
                <w:rFonts w:ascii="Times New Roman" w:hAnsi="Times New Roman" w:cs="Times New Roman"/>
                <w:sz w:val="24"/>
                <w:szCs w:val="24"/>
              </w:rPr>
              <w:t>oE</w:t>
            </w:r>
            <w:proofErr w:type="spellEnd"/>
            <w:r>
              <w:rPr>
                <w:rFonts w:ascii="Times New Roman" w:hAnsi="Times New Roman" w:cs="Times New Roman"/>
                <w:sz w:val="24"/>
                <w:szCs w:val="24"/>
              </w:rPr>
              <w:t>,</w:t>
            </w:r>
            <w:r w:rsidRPr="008F0353">
              <w:rPr>
                <w:rFonts w:ascii="Times New Roman" w:hAnsi="Times New Roman" w:cs="Times New Roman"/>
                <w:sz w:val="24"/>
                <w:szCs w:val="24"/>
              </w:rPr>
              <w:t xml:space="preserve"> Creative Economic Body</w:t>
            </w:r>
            <w:r>
              <w:rPr>
                <w:rFonts w:ascii="Times New Roman" w:hAnsi="Times New Roman" w:cs="Times New Roman"/>
                <w:sz w:val="24"/>
                <w:szCs w:val="24"/>
              </w:rPr>
              <w:t>,</w:t>
            </w:r>
            <w:r w:rsidRPr="008F0353">
              <w:rPr>
                <w:rFonts w:ascii="Times New Roman" w:hAnsi="Times New Roman" w:cs="Times New Roman"/>
                <w:sz w:val="24"/>
                <w:szCs w:val="24"/>
              </w:rPr>
              <w:t xml:space="preserve"> and sub-national government have essential roles to control this. </w:t>
            </w:r>
          </w:p>
          <w:p w14:paraId="58620ED1" w14:textId="77777777" w:rsidR="000656A6" w:rsidRDefault="000656A6" w:rsidP="00745E4E">
            <w:pPr>
              <w:pStyle w:val="a4"/>
              <w:ind w:left="0"/>
              <w:jc w:val="both"/>
              <w:rPr>
                <w:rFonts w:ascii="Times New Roman" w:hAnsi="Times New Roman" w:cs="Times New Roman"/>
                <w:sz w:val="24"/>
                <w:szCs w:val="24"/>
              </w:rPr>
            </w:pPr>
          </w:p>
          <w:p w14:paraId="44DF3C25" w14:textId="77777777" w:rsidR="000656A6" w:rsidRDefault="000656A6" w:rsidP="00745E4E">
            <w:pPr>
              <w:pStyle w:val="a4"/>
              <w:ind w:left="0"/>
              <w:jc w:val="both"/>
              <w:rPr>
                <w:rFonts w:ascii="Times New Roman" w:hAnsi="Times New Roman" w:cs="Times New Roman"/>
                <w:sz w:val="24"/>
                <w:szCs w:val="24"/>
              </w:rPr>
            </w:pPr>
          </w:p>
          <w:p w14:paraId="4313379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5347DDF7"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071B253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376FC30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559A2D79" w14:textId="77777777" w:rsidR="000656A6" w:rsidRDefault="000656A6" w:rsidP="00745E4E">
            <w:pPr>
              <w:pStyle w:val="a4"/>
              <w:ind w:left="0"/>
              <w:jc w:val="both"/>
              <w:rPr>
                <w:rFonts w:ascii="Times New Roman" w:hAnsi="Times New Roman" w:cs="Times New Roman"/>
                <w:sz w:val="24"/>
                <w:szCs w:val="24"/>
              </w:rPr>
            </w:pPr>
          </w:p>
          <w:p w14:paraId="16CF68C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2DF4654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13DD2DDB" w14:textId="77777777" w:rsidR="000656A6" w:rsidRDefault="000656A6" w:rsidP="00745E4E">
            <w:pPr>
              <w:pStyle w:val="a4"/>
              <w:ind w:left="0"/>
              <w:jc w:val="both"/>
              <w:rPr>
                <w:rFonts w:ascii="Times New Roman" w:hAnsi="Times New Roman" w:cs="Times New Roman"/>
                <w:sz w:val="24"/>
                <w:szCs w:val="24"/>
              </w:rPr>
            </w:pPr>
          </w:p>
          <w:p w14:paraId="2734E9BA" w14:textId="77777777" w:rsidR="000656A6" w:rsidRDefault="000656A6" w:rsidP="00745E4E">
            <w:pPr>
              <w:pStyle w:val="a4"/>
              <w:ind w:left="0"/>
              <w:jc w:val="both"/>
              <w:rPr>
                <w:rFonts w:ascii="Times New Roman" w:hAnsi="Times New Roman" w:cs="Times New Roman"/>
                <w:sz w:val="24"/>
                <w:szCs w:val="24"/>
              </w:rPr>
            </w:pPr>
          </w:p>
          <w:p w14:paraId="33F73CC5" w14:textId="77777777" w:rsidR="000656A6" w:rsidRDefault="000656A6" w:rsidP="00745E4E">
            <w:pPr>
              <w:pStyle w:val="a4"/>
              <w:ind w:left="0"/>
              <w:jc w:val="both"/>
              <w:rPr>
                <w:rFonts w:ascii="Times New Roman" w:hAnsi="Times New Roman" w:cs="Times New Roman"/>
                <w:sz w:val="24"/>
                <w:szCs w:val="24"/>
              </w:rPr>
            </w:pPr>
          </w:p>
          <w:p w14:paraId="2EE30DE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5798796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0F76709D"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68012B7F" w14:textId="77777777" w:rsidTr="00745E4E">
        <w:tc>
          <w:tcPr>
            <w:tcW w:w="590" w:type="dxa"/>
          </w:tcPr>
          <w:p w14:paraId="7BB61F3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3265" w:type="dxa"/>
          </w:tcPr>
          <w:p w14:paraId="14D88B2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Banning all type of tobacco industry corporate social responsibility (CSR) </w:t>
            </w:r>
          </w:p>
        </w:tc>
        <w:tc>
          <w:tcPr>
            <w:tcW w:w="5845" w:type="dxa"/>
          </w:tcPr>
          <w:p w14:paraId="525F088C"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22D7B13D" w14:textId="77777777" w:rsidR="000656A6" w:rsidRDefault="000656A6" w:rsidP="00745E4E">
            <w:pPr>
              <w:pStyle w:val="a4"/>
              <w:ind w:left="0"/>
              <w:jc w:val="both"/>
              <w:rPr>
                <w:rFonts w:ascii="Times New Roman" w:hAnsi="Times New Roman" w:cs="Times New Roman"/>
                <w:sz w:val="24"/>
                <w:szCs w:val="24"/>
              </w:rPr>
            </w:pPr>
          </w:p>
          <w:p w14:paraId="47B7247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w:t>
            </w:r>
            <w:r w:rsidRPr="00B16C98">
              <w:rPr>
                <w:rFonts w:ascii="Times New Roman" w:hAnsi="Times New Roman" w:cs="Times New Roman"/>
                <w:sz w:val="24"/>
                <w:szCs w:val="24"/>
              </w:rPr>
              <w:t>rohibit</w:t>
            </w:r>
            <w:r>
              <w:rPr>
                <w:rFonts w:ascii="Times New Roman" w:hAnsi="Times New Roman" w:cs="Times New Roman"/>
                <w:sz w:val="24"/>
                <w:szCs w:val="24"/>
              </w:rPr>
              <w:t xml:space="preserve">ion of </w:t>
            </w:r>
            <w:r w:rsidRPr="00B16C98">
              <w:rPr>
                <w:rFonts w:ascii="Times New Roman" w:hAnsi="Times New Roman" w:cs="Times New Roman"/>
                <w:sz w:val="24"/>
                <w:szCs w:val="24"/>
              </w:rPr>
              <w:t>TI</w:t>
            </w:r>
            <w:r>
              <w:rPr>
                <w:rFonts w:ascii="Times New Roman" w:hAnsi="Times New Roman" w:cs="Times New Roman"/>
                <w:sz w:val="24"/>
                <w:szCs w:val="24"/>
              </w:rPr>
              <w:t>’s</w:t>
            </w:r>
            <w:r w:rsidRPr="00B16C98">
              <w:rPr>
                <w:rFonts w:ascii="Times New Roman" w:hAnsi="Times New Roman" w:cs="Times New Roman"/>
                <w:sz w:val="24"/>
                <w:szCs w:val="24"/>
              </w:rPr>
              <w:t xml:space="preserve"> CSR is highly desirable</w:t>
            </w:r>
            <w:r>
              <w:rPr>
                <w:rFonts w:ascii="Times New Roman" w:hAnsi="Times New Roman" w:cs="Times New Roman"/>
                <w:sz w:val="24"/>
                <w:szCs w:val="24"/>
              </w:rPr>
              <w:t>. CSR</w:t>
            </w:r>
            <w:r w:rsidRPr="00B16C98">
              <w:rPr>
                <w:rFonts w:ascii="Times New Roman" w:hAnsi="Times New Roman" w:cs="Times New Roman"/>
                <w:sz w:val="24"/>
                <w:szCs w:val="24"/>
              </w:rPr>
              <w:t xml:space="preserve"> maintain </w:t>
            </w:r>
            <w:r>
              <w:rPr>
                <w:rFonts w:ascii="Times New Roman" w:hAnsi="Times New Roman" w:cs="Times New Roman"/>
                <w:sz w:val="24"/>
                <w:szCs w:val="24"/>
              </w:rPr>
              <w:t xml:space="preserve">TI’s </w:t>
            </w:r>
            <w:r w:rsidRPr="00B16C98">
              <w:rPr>
                <w:rFonts w:ascii="Times New Roman" w:hAnsi="Times New Roman" w:cs="Times New Roman"/>
                <w:sz w:val="24"/>
                <w:szCs w:val="24"/>
              </w:rPr>
              <w:t xml:space="preserve">positive image </w:t>
            </w:r>
            <w:r>
              <w:rPr>
                <w:rFonts w:ascii="Times New Roman" w:hAnsi="Times New Roman" w:cs="Times New Roman"/>
                <w:sz w:val="24"/>
                <w:szCs w:val="24"/>
              </w:rPr>
              <w:t>which</w:t>
            </w:r>
            <w:r w:rsidRPr="00B16C98">
              <w:rPr>
                <w:rFonts w:ascii="Times New Roman" w:hAnsi="Times New Roman" w:cs="Times New Roman"/>
                <w:sz w:val="24"/>
                <w:szCs w:val="24"/>
              </w:rPr>
              <w:t xml:space="preserve"> likely influence policy making.  </w:t>
            </w:r>
            <w:r>
              <w:rPr>
                <w:rFonts w:ascii="Times New Roman" w:hAnsi="Times New Roman" w:cs="Times New Roman"/>
                <w:sz w:val="24"/>
                <w:szCs w:val="24"/>
              </w:rPr>
              <w:t xml:space="preserve">The majority shows pessimistic view regarding the feasibility of banning CSR, due to high dependence to TI’s supports. There is a potential </w:t>
            </w:r>
            <w:r w:rsidRPr="00B16C98">
              <w:rPr>
                <w:rFonts w:ascii="Times New Roman" w:hAnsi="Times New Roman" w:cs="Times New Roman"/>
                <w:sz w:val="24"/>
                <w:szCs w:val="24"/>
              </w:rPr>
              <w:t>challenge from community gr</w:t>
            </w:r>
            <w:r>
              <w:rPr>
                <w:rFonts w:ascii="Times New Roman" w:hAnsi="Times New Roman" w:cs="Times New Roman"/>
                <w:sz w:val="24"/>
                <w:szCs w:val="24"/>
              </w:rPr>
              <w:t xml:space="preserve">oups that are groomed by the TI. It is halted </w:t>
            </w:r>
            <w:r w:rsidRPr="00B16C98">
              <w:rPr>
                <w:rFonts w:ascii="Times New Roman" w:hAnsi="Times New Roman" w:cs="Times New Roman"/>
                <w:sz w:val="24"/>
                <w:szCs w:val="24"/>
              </w:rPr>
              <w:lastRenderedPageBreak/>
              <w:t>by UU No 40 2007 on corporation (PT) that oblige all companies to contribute to CSR</w:t>
            </w:r>
            <w:r>
              <w:rPr>
                <w:rFonts w:ascii="Times New Roman" w:hAnsi="Times New Roman" w:cs="Times New Roman"/>
                <w:sz w:val="24"/>
                <w:szCs w:val="24"/>
              </w:rPr>
              <w:t xml:space="preserve">. </w:t>
            </w:r>
            <w:r w:rsidRPr="00B16C98">
              <w:rPr>
                <w:rFonts w:ascii="Times New Roman" w:hAnsi="Times New Roman" w:cs="Times New Roman"/>
                <w:sz w:val="24"/>
                <w:szCs w:val="24"/>
              </w:rPr>
              <w:t xml:space="preserve">Public pressure </w:t>
            </w:r>
            <w:r>
              <w:rPr>
                <w:rFonts w:ascii="Times New Roman" w:hAnsi="Times New Roman" w:cs="Times New Roman"/>
                <w:sz w:val="24"/>
                <w:szCs w:val="24"/>
              </w:rPr>
              <w:t>is needed.</w:t>
            </w:r>
          </w:p>
          <w:p w14:paraId="57FF9325" w14:textId="77777777" w:rsidR="000656A6" w:rsidRDefault="000656A6" w:rsidP="00745E4E">
            <w:pPr>
              <w:pStyle w:val="a4"/>
              <w:ind w:left="0"/>
              <w:jc w:val="both"/>
              <w:rPr>
                <w:rFonts w:ascii="Times New Roman" w:hAnsi="Times New Roman" w:cs="Times New Roman"/>
                <w:sz w:val="24"/>
                <w:szCs w:val="24"/>
              </w:rPr>
            </w:pPr>
          </w:p>
          <w:p w14:paraId="02BCD414" w14:textId="77777777" w:rsidR="000656A6" w:rsidRDefault="000656A6" w:rsidP="00745E4E">
            <w:pPr>
              <w:pStyle w:val="a4"/>
              <w:ind w:left="0"/>
              <w:jc w:val="both"/>
              <w:rPr>
                <w:rFonts w:ascii="Times New Roman" w:hAnsi="Times New Roman" w:cs="Times New Roman"/>
                <w:sz w:val="24"/>
                <w:szCs w:val="24"/>
              </w:rPr>
            </w:pPr>
          </w:p>
          <w:p w14:paraId="2120AA61"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7D351E0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79CE251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74720439" w14:textId="77777777" w:rsidR="000656A6" w:rsidRDefault="000656A6" w:rsidP="00745E4E">
            <w:pPr>
              <w:pStyle w:val="a4"/>
              <w:ind w:left="0"/>
              <w:jc w:val="both"/>
              <w:rPr>
                <w:rFonts w:ascii="Times New Roman" w:hAnsi="Times New Roman" w:cs="Times New Roman"/>
                <w:sz w:val="24"/>
                <w:szCs w:val="24"/>
              </w:rPr>
            </w:pPr>
          </w:p>
          <w:p w14:paraId="5518FE4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3AE1036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2 (1-5)</w:t>
            </w:r>
          </w:p>
          <w:p w14:paraId="654D478F" w14:textId="77777777" w:rsidR="000656A6" w:rsidRDefault="000656A6" w:rsidP="00745E4E">
            <w:pPr>
              <w:pStyle w:val="a4"/>
              <w:ind w:left="0"/>
              <w:jc w:val="both"/>
              <w:rPr>
                <w:rFonts w:ascii="Times New Roman" w:hAnsi="Times New Roman" w:cs="Times New Roman"/>
                <w:sz w:val="24"/>
                <w:szCs w:val="24"/>
              </w:rPr>
            </w:pPr>
          </w:p>
          <w:p w14:paraId="60BF266B" w14:textId="77777777" w:rsidR="000656A6" w:rsidRDefault="000656A6" w:rsidP="00745E4E">
            <w:pPr>
              <w:pStyle w:val="a4"/>
              <w:ind w:left="0"/>
              <w:jc w:val="both"/>
              <w:rPr>
                <w:rFonts w:ascii="Times New Roman" w:hAnsi="Times New Roman" w:cs="Times New Roman"/>
                <w:sz w:val="24"/>
                <w:szCs w:val="24"/>
              </w:rPr>
            </w:pPr>
          </w:p>
          <w:p w14:paraId="2031BF2C" w14:textId="77777777" w:rsidR="000656A6" w:rsidRDefault="000656A6" w:rsidP="00745E4E">
            <w:pPr>
              <w:pStyle w:val="a4"/>
              <w:ind w:left="0"/>
              <w:jc w:val="both"/>
              <w:rPr>
                <w:rFonts w:ascii="Times New Roman" w:hAnsi="Times New Roman" w:cs="Times New Roman"/>
                <w:sz w:val="24"/>
                <w:szCs w:val="24"/>
              </w:rPr>
            </w:pPr>
          </w:p>
          <w:p w14:paraId="2F7FCED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Provide your vote here:</w:t>
            </w:r>
          </w:p>
          <w:p w14:paraId="552E7EA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73BE5649"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0899C424" w14:textId="77777777" w:rsidTr="00745E4E">
        <w:tc>
          <w:tcPr>
            <w:tcW w:w="590" w:type="dxa"/>
          </w:tcPr>
          <w:p w14:paraId="0FEEA67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265" w:type="dxa"/>
          </w:tcPr>
          <w:p w14:paraId="517407D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Adoption Plain/ standardized packaging</w:t>
            </w:r>
          </w:p>
        </w:tc>
        <w:tc>
          <w:tcPr>
            <w:tcW w:w="5845" w:type="dxa"/>
          </w:tcPr>
          <w:p w14:paraId="6B5D347E"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71B3B5DD" w14:textId="77777777" w:rsidR="000656A6" w:rsidRDefault="000656A6" w:rsidP="00745E4E">
            <w:pPr>
              <w:pStyle w:val="a4"/>
              <w:ind w:left="0"/>
              <w:jc w:val="both"/>
              <w:rPr>
                <w:rFonts w:ascii="Times New Roman" w:hAnsi="Times New Roman" w:cs="Times New Roman"/>
                <w:sz w:val="24"/>
                <w:szCs w:val="24"/>
              </w:rPr>
            </w:pPr>
          </w:p>
          <w:p w14:paraId="1654D54D" w14:textId="77777777" w:rsidR="000656A6" w:rsidRDefault="000656A6" w:rsidP="00745E4E">
            <w:pPr>
              <w:pStyle w:val="a4"/>
              <w:ind w:left="0"/>
              <w:jc w:val="both"/>
              <w:rPr>
                <w:rFonts w:ascii="Times New Roman" w:hAnsi="Times New Roman" w:cs="Times New Roman"/>
                <w:sz w:val="24"/>
                <w:szCs w:val="24"/>
              </w:rPr>
            </w:pPr>
            <w:r w:rsidRPr="00B16C98">
              <w:rPr>
                <w:rFonts w:ascii="Times New Roman" w:hAnsi="Times New Roman" w:cs="Times New Roman"/>
                <w:sz w:val="24"/>
                <w:szCs w:val="24"/>
              </w:rPr>
              <w:t>The majority agrees that Plain pack</w:t>
            </w:r>
            <w:r>
              <w:rPr>
                <w:rFonts w:ascii="Times New Roman" w:hAnsi="Times New Roman" w:cs="Times New Roman"/>
                <w:sz w:val="24"/>
                <w:szCs w:val="24"/>
              </w:rPr>
              <w:t>a</w:t>
            </w:r>
            <w:r w:rsidRPr="00B16C98">
              <w:rPr>
                <w:rFonts w:ascii="Times New Roman" w:hAnsi="Times New Roman" w:cs="Times New Roman"/>
                <w:sz w:val="24"/>
                <w:szCs w:val="24"/>
              </w:rPr>
              <w:t>ging with bigger PHW is desired to minimize TI promotion and brand</w:t>
            </w:r>
            <w:r>
              <w:rPr>
                <w:rFonts w:ascii="Times New Roman" w:hAnsi="Times New Roman" w:cs="Times New Roman"/>
                <w:sz w:val="24"/>
                <w:szCs w:val="24"/>
              </w:rPr>
              <w:t>ing</w:t>
            </w:r>
            <w:r w:rsidRPr="00B16C98">
              <w:rPr>
                <w:rFonts w:ascii="Times New Roman" w:hAnsi="Times New Roman" w:cs="Times New Roman"/>
                <w:sz w:val="24"/>
                <w:szCs w:val="24"/>
              </w:rPr>
              <w:t xml:space="preserve"> on cigarette packs. This measure seems to be far away, but </w:t>
            </w:r>
            <w:r>
              <w:rPr>
                <w:rFonts w:ascii="Times New Roman" w:hAnsi="Times New Roman" w:cs="Times New Roman"/>
                <w:sz w:val="24"/>
                <w:szCs w:val="24"/>
              </w:rPr>
              <w:t xml:space="preserve">the </w:t>
            </w:r>
            <w:r w:rsidRPr="00B16C98">
              <w:rPr>
                <w:rFonts w:ascii="Times New Roman" w:hAnsi="Times New Roman" w:cs="Times New Roman"/>
                <w:sz w:val="24"/>
                <w:szCs w:val="24"/>
              </w:rPr>
              <w:t xml:space="preserve">government must </w:t>
            </w:r>
            <w:proofErr w:type="gramStart"/>
            <w:r w:rsidRPr="00B16C98">
              <w:rPr>
                <w:rFonts w:ascii="Times New Roman" w:hAnsi="Times New Roman" w:cs="Times New Roman"/>
                <w:sz w:val="24"/>
                <w:szCs w:val="24"/>
              </w:rPr>
              <w:t>aim</w:t>
            </w:r>
            <w:r>
              <w:rPr>
                <w:rFonts w:ascii="Times New Roman" w:hAnsi="Times New Roman" w:cs="Times New Roman"/>
                <w:sz w:val="24"/>
                <w:szCs w:val="24"/>
              </w:rPr>
              <w:t>ing</w:t>
            </w:r>
            <w:proofErr w:type="gramEnd"/>
            <w:r w:rsidRPr="00B16C98">
              <w:rPr>
                <w:rFonts w:ascii="Times New Roman" w:hAnsi="Times New Roman" w:cs="Times New Roman"/>
                <w:sz w:val="24"/>
                <w:szCs w:val="24"/>
              </w:rPr>
              <w:t xml:space="preserve"> at this. It will be </w:t>
            </w:r>
            <w:r>
              <w:rPr>
                <w:rFonts w:ascii="Times New Roman" w:hAnsi="Times New Roman" w:cs="Times New Roman"/>
                <w:sz w:val="24"/>
                <w:szCs w:val="24"/>
              </w:rPr>
              <w:t>challenging</w:t>
            </w:r>
            <w:r w:rsidRPr="00B16C98">
              <w:rPr>
                <w:rFonts w:ascii="Times New Roman" w:hAnsi="Times New Roman" w:cs="Times New Roman"/>
                <w:sz w:val="24"/>
                <w:szCs w:val="24"/>
              </w:rPr>
              <w:t xml:space="preserve"> </w:t>
            </w:r>
            <w:r>
              <w:rPr>
                <w:rFonts w:ascii="Times New Roman" w:hAnsi="Times New Roman" w:cs="Times New Roman"/>
                <w:sz w:val="24"/>
                <w:szCs w:val="24"/>
              </w:rPr>
              <w:t>as the delayed implementation of</w:t>
            </w:r>
            <w:r w:rsidRPr="00B16C98">
              <w:rPr>
                <w:rFonts w:ascii="Times New Roman" w:hAnsi="Times New Roman" w:cs="Times New Roman"/>
                <w:sz w:val="24"/>
                <w:szCs w:val="24"/>
              </w:rPr>
              <w:t xml:space="preserve"> 40% PHW with</w:t>
            </w:r>
            <w:r>
              <w:rPr>
                <w:rFonts w:ascii="Times New Roman" w:hAnsi="Times New Roman" w:cs="Times New Roman"/>
                <w:sz w:val="24"/>
                <w:szCs w:val="24"/>
              </w:rPr>
              <w:t xml:space="preserve"> presumably</w:t>
            </w:r>
            <w:r w:rsidRPr="00B16C98">
              <w:rPr>
                <w:rFonts w:ascii="Times New Roman" w:hAnsi="Times New Roman" w:cs="Times New Roman"/>
                <w:sz w:val="24"/>
                <w:szCs w:val="24"/>
              </w:rPr>
              <w:t xml:space="preserve"> TI interference during the process. </w:t>
            </w:r>
            <w:r>
              <w:rPr>
                <w:rFonts w:ascii="Times New Roman" w:hAnsi="Times New Roman" w:cs="Times New Roman"/>
                <w:sz w:val="24"/>
                <w:szCs w:val="24"/>
              </w:rPr>
              <w:t>The adoption w</w:t>
            </w:r>
            <w:r w:rsidRPr="00B16C98">
              <w:rPr>
                <w:rFonts w:ascii="Times New Roman" w:hAnsi="Times New Roman" w:cs="Times New Roman"/>
                <w:sz w:val="24"/>
                <w:szCs w:val="24"/>
              </w:rPr>
              <w:t xml:space="preserve">ill </w:t>
            </w:r>
            <w:proofErr w:type="gramStart"/>
            <w:r>
              <w:rPr>
                <w:rFonts w:ascii="Times New Roman" w:hAnsi="Times New Roman" w:cs="Times New Roman"/>
                <w:sz w:val="24"/>
                <w:szCs w:val="24"/>
              </w:rPr>
              <w:t>required</w:t>
            </w:r>
            <w:proofErr w:type="gramEnd"/>
            <w:r w:rsidRPr="00B16C98">
              <w:rPr>
                <w:rFonts w:ascii="Times New Roman" w:hAnsi="Times New Roman" w:cs="Times New Roman"/>
                <w:sz w:val="24"/>
                <w:szCs w:val="24"/>
              </w:rPr>
              <w:t xml:space="preserve"> revision of PP 109</w:t>
            </w:r>
            <w:r>
              <w:rPr>
                <w:rFonts w:ascii="Times New Roman" w:hAnsi="Times New Roman" w:cs="Times New Roman"/>
                <w:sz w:val="24"/>
                <w:szCs w:val="24"/>
              </w:rPr>
              <w:t xml:space="preserve">, stronger voices from </w:t>
            </w: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 xml:space="preserve"> and </w:t>
            </w:r>
            <w:r w:rsidRPr="00B16C98">
              <w:rPr>
                <w:rFonts w:ascii="Times New Roman" w:hAnsi="Times New Roman" w:cs="Times New Roman"/>
                <w:sz w:val="24"/>
                <w:szCs w:val="24"/>
              </w:rPr>
              <w:t xml:space="preserve">commitment from Ministry of Industry and Trade. </w:t>
            </w:r>
          </w:p>
          <w:p w14:paraId="4F87A1BF" w14:textId="77777777" w:rsidR="000656A6" w:rsidRDefault="000656A6" w:rsidP="00745E4E">
            <w:pPr>
              <w:pStyle w:val="a4"/>
              <w:ind w:left="0"/>
              <w:jc w:val="both"/>
              <w:rPr>
                <w:rFonts w:ascii="Times New Roman" w:hAnsi="Times New Roman" w:cs="Times New Roman"/>
                <w:sz w:val="24"/>
                <w:szCs w:val="24"/>
              </w:rPr>
            </w:pPr>
          </w:p>
          <w:p w14:paraId="2154EDC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52320F5B"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6583F4C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1251F3D3" w14:textId="77777777" w:rsidR="000656A6" w:rsidRDefault="000656A6" w:rsidP="00745E4E">
            <w:pPr>
              <w:pStyle w:val="a4"/>
              <w:ind w:left="0"/>
              <w:jc w:val="both"/>
              <w:rPr>
                <w:rFonts w:ascii="Times New Roman" w:hAnsi="Times New Roman" w:cs="Times New Roman"/>
                <w:sz w:val="24"/>
                <w:szCs w:val="24"/>
              </w:rPr>
            </w:pPr>
          </w:p>
          <w:p w14:paraId="6D03995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3E1EF846" w14:textId="77777777" w:rsidR="000656A6" w:rsidRDefault="000656A6" w:rsidP="00745E4E">
            <w:pPr>
              <w:pStyle w:val="a4"/>
              <w:ind w:left="0"/>
              <w:jc w:val="both"/>
              <w:rPr>
                <w:rFonts w:ascii="Times New Roman" w:hAnsi="Times New Roman" w:cs="Times New Roman"/>
                <w:sz w:val="24"/>
                <w:szCs w:val="24"/>
              </w:rPr>
            </w:pPr>
          </w:p>
          <w:p w14:paraId="4527628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12FBD1B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61A989A3" w14:textId="77777777" w:rsidR="000656A6" w:rsidRDefault="000656A6" w:rsidP="00745E4E">
            <w:pPr>
              <w:pStyle w:val="a4"/>
              <w:ind w:left="0"/>
              <w:jc w:val="both"/>
              <w:rPr>
                <w:rFonts w:ascii="Times New Roman" w:hAnsi="Times New Roman" w:cs="Times New Roman"/>
                <w:sz w:val="24"/>
                <w:szCs w:val="24"/>
              </w:rPr>
            </w:pPr>
          </w:p>
          <w:p w14:paraId="40120D7A" w14:textId="77777777" w:rsidR="000656A6" w:rsidRDefault="000656A6" w:rsidP="00745E4E">
            <w:pPr>
              <w:pStyle w:val="a4"/>
              <w:ind w:left="0"/>
              <w:jc w:val="both"/>
              <w:rPr>
                <w:rFonts w:ascii="Times New Roman" w:hAnsi="Times New Roman" w:cs="Times New Roman"/>
                <w:sz w:val="24"/>
                <w:szCs w:val="24"/>
              </w:rPr>
            </w:pPr>
          </w:p>
          <w:p w14:paraId="0F9BE44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6A9235C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06265BBB"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25533764" w14:textId="77777777" w:rsidTr="00745E4E">
        <w:tc>
          <w:tcPr>
            <w:tcW w:w="590" w:type="dxa"/>
          </w:tcPr>
          <w:p w14:paraId="0E065D31" w14:textId="77777777" w:rsidR="000656A6" w:rsidRPr="00A9098C" w:rsidRDefault="000656A6" w:rsidP="00745E4E">
            <w:pPr>
              <w:pStyle w:val="a4"/>
              <w:ind w:left="0"/>
              <w:jc w:val="both"/>
              <w:rPr>
                <w:rFonts w:ascii="Times New Roman" w:hAnsi="Times New Roman" w:cs="Times New Roman"/>
                <w:b/>
                <w:sz w:val="24"/>
                <w:szCs w:val="24"/>
              </w:rPr>
            </w:pPr>
            <w:r w:rsidRPr="00A9098C">
              <w:rPr>
                <w:rFonts w:ascii="Times New Roman" w:hAnsi="Times New Roman" w:cs="Times New Roman"/>
                <w:b/>
                <w:sz w:val="24"/>
                <w:szCs w:val="24"/>
              </w:rPr>
              <w:t>B</w:t>
            </w:r>
          </w:p>
        </w:tc>
        <w:tc>
          <w:tcPr>
            <w:tcW w:w="12095" w:type="dxa"/>
            <w:gridSpan w:val="3"/>
          </w:tcPr>
          <w:p w14:paraId="2531D88D" w14:textId="77777777" w:rsidR="000656A6" w:rsidRDefault="000656A6" w:rsidP="00745E4E">
            <w:pPr>
              <w:pStyle w:val="a4"/>
              <w:ind w:left="0"/>
              <w:jc w:val="both"/>
              <w:rPr>
                <w:rFonts w:ascii="Times New Roman" w:hAnsi="Times New Roman" w:cs="Times New Roman"/>
                <w:b/>
                <w:sz w:val="24"/>
                <w:szCs w:val="24"/>
              </w:rPr>
            </w:pPr>
            <w:r w:rsidRPr="004E31DE">
              <w:rPr>
                <w:rFonts w:ascii="Times New Roman" w:hAnsi="Times New Roman" w:cs="Times New Roman"/>
                <w:b/>
                <w:sz w:val="24"/>
                <w:szCs w:val="24"/>
              </w:rPr>
              <w:t>M</w:t>
            </w:r>
            <w:r>
              <w:rPr>
                <w:rFonts w:ascii="Times New Roman" w:hAnsi="Times New Roman" w:cs="Times New Roman"/>
                <w:b/>
                <w:sz w:val="24"/>
                <w:szCs w:val="24"/>
              </w:rPr>
              <w:t>arketing</w:t>
            </w:r>
            <w:r w:rsidRPr="004E31DE">
              <w:rPr>
                <w:rFonts w:ascii="Times New Roman" w:hAnsi="Times New Roman" w:cs="Times New Roman"/>
                <w:b/>
                <w:sz w:val="24"/>
                <w:szCs w:val="24"/>
              </w:rPr>
              <w:t xml:space="preserve"> and Retailing System</w:t>
            </w:r>
          </w:p>
          <w:p w14:paraId="044D5219" w14:textId="77777777" w:rsidR="000656A6" w:rsidRDefault="000656A6" w:rsidP="00745E4E">
            <w:pPr>
              <w:pStyle w:val="a4"/>
              <w:ind w:left="0"/>
              <w:jc w:val="both"/>
              <w:rPr>
                <w:rFonts w:ascii="Times New Roman" w:hAnsi="Times New Roman" w:cs="Times New Roman"/>
                <w:sz w:val="24"/>
                <w:szCs w:val="24"/>
              </w:rPr>
            </w:pPr>
            <w:r w:rsidRPr="00092382">
              <w:rPr>
                <w:rFonts w:ascii="Times New Roman" w:hAnsi="Times New Roman" w:cs="Times New Roman"/>
                <w:sz w:val="24"/>
                <w:szCs w:val="24"/>
              </w:rPr>
              <w:t xml:space="preserve">What do you think on </w:t>
            </w:r>
            <w:r>
              <w:rPr>
                <w:rFonts w:ascii="Times New Roman" w:hAnsi="Times New Roman" w:cs="Times New Roman"/>
                <w:sz w:val="24"/>
                <w:szCs w:val="24"/>
              </w:rPr>
              <w:t xml:space="preserve">the </w:t>
            </w:r>
            <w:r w:rsidRPr="0027198F">
              <w:rPr>
                <w:rFonts w:ascii="Times New Roman" w:hAnsi="Times New Roman" w:cs="Times New Roman"/>
                <w:b/>
                <w:sz w:val="24"/>
                <w:szCs w:val="24"/>
              </w:rPr>
              <w:t>technical feasibility (TF)</w:t>
            </w:r>
            <w:r>
              <w:rPr>
                <w:rFonts w:ascii="Times New Roman" w:hAnsi="Times New Roman" w:cs="Times New Roman"/>
                <w:sz w:val="24"/>
                <w:szCs w:val="24"/>
              </w:rPr>
              <w:t xml:space="preserve"> and </w:t>
            </w:r>
            <w:r w:rsidRPr="0027198F">
              <w:rPr>
                <w:rFonts w:ascii="Times New Roman" w:hAnsi="Times New Roman" w:cs="Times New Roman"/>
                <w:b/>
                <w:sz w:val="24"/>
                <w:szCs w:val="24"/>
              </w:rPr>
              <w:t>political feasibility (PT)</w:t>
            </w:r>
            <w:r>
              <w:rPr>
                <w:rFonts w:ascii="Times New Roman" w:hAnsi="Times New Roman" w:cs="Times New Roman"/>
                <w:sz w:val="24"/>
                <w:szCs w:val="24"/>
              </w:rPr>
              <w:t xml:space="preserve"> of the adoption of these measures in 5 years’ time?</w:t>
            </w:r>
          </w:p>
        </w:tc>
      </w:tr>
      <w:tr w:rsidR="000656A6" w14:paraId="405B387E" w14:textId="77777777" w:rsidTr="00745E4E">
        <w:tc>
          <w:tcPr>
            <w:tcW w:w="590" w:type="dxa"/>
          </w:tcPr>
          <w:p w14:paraId="0480B48C"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3265" w:type="dxa"/>
          </w:tcPr>
          <w:p w14:paraId="589B21B2" w14:textId="77777777" w:rsidR="000656A6" w:rsidRPr="004E31DE" w:rsidRDefault="000656A6" w:rsidP="00745E4E">
            <w:pPr>
              <w:pStyle w:val="a4"/>
              <w:ind w:left="0"/>
              <w:jc w:val="both"/>
              <w:rPr>
                <w:rFonts w:ascii="Times New Roman" w:hAnsi="Times New Roman" w:cs="Times New Roman"/>
                <w:sz w:val="24"/>
                <w:szCs w:val="24"/>
              </w:rPr>
            </w:pPr>
            <w:r w:rsidRPr="004E31DE">
              <w:rPr>
                <w:rFonts w:ascii="Times New Roman" w:hAnsi="Times New Roman" w:cs="Times New Roman"/>
                <w:sz w:val="24"/>
                <w:szCs w:val="24"/>
              </w:rPr>
              <w:t>Prohibition of selling to young people</w:t>
            </w:r>
            <w:r>
              <w:rPr>
                <w:rFonts w:ascii="Times New Roman" w:hAnsi="Times New Roman" w:cs="Times New Roman"/>
                <w:sz w:val="24"/>
                <w:szCs w:val="24"/>
              </w:rPr>
              <w:t xml:space="preserve"> (below 18 years)</w:t>
            </w:r>
          </w:p>
        </w:tc>
        <w:tc>
          <w:tcPr>
            <w:tcW w:w="5845" w:type="dxa"/>
          </w:tcPr>
          <w:p w14:paraId="52688467"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0EAC3BFD" w14:textId="77777777" w:rsidR="000656A6" w:rsidRDefault="000656A6" w:rsidP="00745E4E">
            <w:pPr>
              <w:pStyle w:val="a4"/>
              <w:ind w:left="0"/>
              <w:jc w:val="both"/>
              <w:rPr>
                <w:rFonts w:ascii="Times New Roman" w:hAnsi="Times New Roman" w:cs="Times New Roman"/>
                <w:sz w:val="24"/>
                <w:szCs w:val="24"/>
              </w:rPr>
            </w:pPr>
          </w:p>
          <w:p w14:paraId="008600DA" w14:textId="77777777" w:rsidR="000656A6" w:rsidRDefault="000656A6" w:rsidP="00745E4E">
            <w:pPr>
              <w:pStyle w:val="a4"/>
              <w:ind w:left="0"/>
              <w:jc w:val="both"/>
              <w:rPr>
                <w:rFonts w:ascii="Times New Roman" w:hAnsi="Times New Roman" w:cs="Times New Roman"/>
                <w:sz w:val="24"/>
                <w:szCs w:val="24"/>
              </w:rPr>
            </w:pPr>
            <w:r w:rsidRPr="009F3F20">
              <w:rPr>
                <w:rFonts w:ascii="Times New Roman" w:hAnsi="Times New Roman" w:cs="Times New Roman"/>
                <w:sz w:val="24"/>
                <w:szCs w:val="24"/>
              </w:rPr>
              <w:t xml:space="preserve">All agree that </w:t>
            </w:r>
            <w:r>
              <w:rPr>
                <w:rFonts w:ascii="Times New Roman" w:hAnsi="Times New Roman" w:cs="Times New Roman"/>
                <w:sz w:val="24"/>
                <w:szCs w:val="24"/>
              </w:rPr>
              <w:t xml:space="preserve">cigarette </w:t>
            </w:r>
            <w:r w:rsidRPr="009F3F20">
              <w:rPr>
                <w:rFonts w:ascii="Times New Roman" w:hAnsi="Times New Roman" w:cs="Times New Roman"/>
                <w:sz w:val="24"/>
                <w:szCs w:val="24"/>
              </w:rPr>
              <w:t xml:space="preserve">selling to minor must be </w:t>
            </w:r>
            <w:r>
              <w:rPr>
                <w:rFonts w:ascii="Times New Roman" w:hAnsi="Times New Roman" w:cs="Times New Roman"/>
                <w:sz w:val="24"/>
                <w:szCs w:val="24"/>
              </w:rPr>
              <w:t>prohibited</w:t>
            </w:r>
            <w:r w:rsidRPr="009F3F20">
              <w:rPr>
                <w:rFonts w:ascii="Times New Roman" w:hAnsi="Times New Roman" w:cs="Times New Roman"/>
                <w:sz w:val="24"/>
                <w:szCs w:val="24"/>
              </w:rPr>
              <w:t xml:space="preserve">. This </w:t>
            </w:r>
            <w:r>
              <w:rPr>
                <w:rFonts w:ascii="Times New Roman" w:hAnsi="Times New Roman" w:cs="Times New Roman"/>
                <w:sz w:val="24"/>
                <w:szCs w:val="24"/>
              </w:rPr>
              <w:t>measure include in</w:t>
            </w:r>
            <w:r w:rsidRPr="009F3F20">
              <w:rPr>
                <w:rFonts w:ascii="Times New Roman" w:hAnsi="Times New Roman" w:cs="Times New Roman"/>
                <w:sz w:val="24"/>
                <w:szCs w:val="24"/>
              </w:rPr>
              <w:t xml:space="preserve"> the PP</w:t>
            </w:r>
            <w:r>
              <w:rPr>
                <w:rFonts w:ascii="Times New Roman" w:hAnsi="Times New Roman" w:cs="Times New Roman"/>
                <w:sz w:val="24"/>
                <w:szCs w:val="24"/>
              </w:rPr>
              <w:t>,</w:t>
            </w:r>
            <w:r w:rsidRPr="009F3F20">
              <w:rPr>
                <w:rFonts w:ascii="Times New Roman" w:hAnsi="Times New Roman" w:cs="Times New Roman"/>
                <w:sz w:val="24"/>
                <w:szCs w:val="24"/>
              </w:rPr>
              <w:t xml:space="preserve"> but no implementing regulation yet, thus no adequate enforcement. The feasibility to implementation will be easier on formal retailers but harder among </w:t>
            </w:r>
            <w:r>
              <w:rPr>
                <w:rFonts w:ascii="Times New Roman" w:hAnsi="Times New Roman" w:cs="Times New Roman"/>
                <w:sz w:val="24"/>
                <w:szCs w:val="24"/>
              </w:rPr>
              <w:t>street vendors/hawkers</w:t>
            </w:r>
            <w:r w:rsidRPr="009F3F20">
              <w:rPr>
                <w:rFonts w:ascii="Times New Roman" w:hAnsi="Times New Roman" w:cs="Times New Roman"/>
                <w:sz w:val="24"/>
                <w:szCs w:val="24"/>
              </w:rPr>
              <w:t xml:space="preserve">. </w:t>
            </w:r>
            <w:r>
              <w:rPr>
                <w:rFonts w:ascii="Times New Roman" w:hAnsi="Times New Roman" w:cs="Times New Roman"/>
                <w:sz w:val="24"/>
                <w:szCs w:val="24"/>
              </w:rPr>
              <w:t>It</w:t>
            </w:r>
            <w:r w:rsidRPr="009F3F20">
              <w:rPr>
                <w:rFonts w:ascii="Times New Roman" w:hAnsi="Times New Roman" w:cs="Times New Roman"/>
                <w:sz w:val="24"/>
                <w:szCs w:val="24"/>
              </w:rPr>
              <w:t xml:space="preserve"> needs involvement of local </w:t>
            </w:r>
            <w:r w:rsidRPr="009F3F20">
              <w:rPr>
                <w:rFonts w:ascii="Times New Roman" w:hAnsi="Times New Roman" w:cs="Times New Roman"/>
                <w:sz w:val="24"/>
                <w:szCs w:val="24"/>
              </w:rPr>
              <w:lastRenderedPageBreak/>
              <w:t>government, retailer association and community. Improving retailer awareness is also essential.</w:t>
            </w:r>
          </w:p>
          <w:p w14:paraId="2FDB578E" w14:textId="77777777" w:rsidR="000656A6" w:rsidRDefault="000656A6" w:rsidP="00745E4E">
            <w:pPr>
              <w:pStyle w:val="a4"/>
              <w:ind w:left="0"/>
              <w:jc w:val="both"/>
              <w:rPr>
                <w:rFonts w:ascii="Times New Roman" w:hAnsi="Times New Roman" w:cs="Times New Roman"/>
                <w:sz w:val="24"/>
                <w:szCs w:val="24"/>
              </w:rPr>
            </w:pPr>
          </w:p>
          <w:p w14:paraId="0CBAAA7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70299DCE"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0797EDD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6A8C5F64" w14:textId="77777777" w:rsidR="000656A6" w:rsidRDefault="000656A6" w:rsidP="00745E4E">
            <w:pPr>
              <w:pStyle w:val="a4"/>
              <w:ind w:left="0"/>
              <w:jc w:val="both"/>
              <w:rPr>
                <w:rFonts w:ascii="Times New Roman" w:hAnsi="Times New Roman" w:cs="Times New Roman"/>
                <w:sz w:val="24"/>
                <w:szCs w:val="24"/>
              </w:rPr>
            </w:pPr>
          </w:p>
          <w:p w14:paraId="26347D0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46AE7A59" w14:textId="77777777" w:rsidR="000656A6" w:rsidRDefault="000656A6" w:rsidP="00745E4E">
            <w:pPr>
              <w:pStyle w:val="a4"/>
              <w:ind w:left="0"/>
              <w:jc w:val="both"/>
              <w:rPr>
                <w:rFonts w:ascii="Times New Roman" w:hAnsi="Times New Roman" w:cs="Times New Roman"/>
                <w:sz w:val="24"/>
                <w:szCs w:val="24"/>
              </w:rPr>
            </w:pPr>
          </w:p>
          <w:p w14:paraId="2E98704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2917A29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0AC4618E" w14:textId="77777777" w:rsidR="000656A6" w:rsidRDefault="000656A6" w:rsidP="00745E4E">
            <w:pPr>
              <w:pStyle w:val="a4"/>
              <w:ind w:left="0"/>
              <w:jc w:val="both"/>
              <w:rPr>
                <w:rFonts w:ascii="Times New Roman" w:hAnsi="Times New Roman" w:cs="Times New Roman"/>
                <w:sz w:val="24"/>
                <w:szCs w:val="24"/>
              </w:rPr>
            </w:pPr>
          </w:p>
          <w:p w14:paraId="2ADF4600" w14:textId="77777777" w:rsidR="000656A6" w:rsidRDefault="000656A6" w:rsidP="00745E4E">
            <w:pPr>
              <w:pStyle w:val="a4"/>
              <w:ind w:left="0"/>
              <w:jc w:val="both"/>
              <w:rPr>
                <w:rFonts w:ascii="Times New Roman" w:hAnsi="Times New Roman" w:cs="Times New Roman"/>
                <w:sz w:val="24"/>
                <w:szCs w:val="24"/>
              </w:rPr>
            </w:pPr>
          </w:p>
          <w:p w14:paraId="528D376E" w14:textId="77777777" w:rsidR="000656A6" w:rsidRDefault="000656A6" w:rsidP="00745E4E">
            <w:pPr>
              <w:pStyle w:val="a4"/>
              <w:ind w:left="0"/>
              <w:jc w:val="both"/>
              <w:rPr>
                <w:rFonts w:ascii="Times New Roman" w:hAnsi="Times New Roman" w:cs="Times New Roman"/>
                <w:sz w:val="24"/>
                <w:szCs w:val="24"/>
              </w:rPr>
            </w:pPr>
          </w:p>
          <w:p w14:paraId="0E94511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6AF819A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4AFBFE65"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648CFBD1" w14:textId="77777777" w:rsidTr="00745E4E">
        <w:tc>
          <w:tcPr>
            <w:tcW w:w="590" w:type="dxa"/>
          </w:tcPr>
          <w:p w14:paraId="0692FE6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265" w:type="dxa"/>
          </w:tcPr>
          <w:p w14:paraId="5036C44E"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Prohibition of selling single stick</w:t>
            </w:r>
          </w:p>
        </w:tc>
        <w:tc>
          <w:tcPr>
            <w:tcW w:w="5845" w:type="dxa"/>
          </w:tcPr>
          <w:p w14:paraId="6015CD16"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3F699C49" w14:textId="77777777" w:rsidR="000656A6" w:rsidRDefault="000656A6" w:rsidP="00745E4E">
            <w:pPr>
              <w:pStyle w:val="a4"/>
              <w:ind w:left="0"/>
              <w:jc w:val="both"/>
              <w:rPr>
                <w:rFonts w:ascii="Times New Roman" w:hAnsi="Times New Roman" w:cs="Times New Roman"/>
                <w:sz w:val="24"/>
                <w:szCs w:val="24"/>
              </w:rPr>
            </w:pPr>
          </w:p>
          <w:p w14:paraId="519D6772" w14:textId="77777777" w:rsidR="000656A6" w:rsidRDefault="000656A6" w:rsidP="00745E4E">
            <w:pPr>
              <w:pStyle w:val="a4"/>
              <w:ind w:left="0"/>
              <w:jc w:val="both"/>
              <w:rPr>
                <w:rFonts w:ascii="Times New Roman" w:hAnsi="Times New Roman" w:cs="Times New Roman"/>
                <w:sz w:val="24"/>
                <w:szCs w:val="24"/>
              </w:rPr>
            </w:pPr>
            <w:r w:rsidRPr="009F3F20">
              <w:rPr>
                <w:rFonts w:ascii="Times New Roman" w:hAnsi="Times New Roman" w:cs="Times New Roman"/>
                <w:sz w:val="24"/>
                <w:szCs w:val="24"/>
              </w:rPr>
              <w:t>Prohibition of selling single cigarette sticks is important to reduce burden of cigarette spendi</w:t>
            </w:r>
            <w:r>
              <w:rPr>
                <w:rFonts w:ascii="Times New Roman" w:hAnsi="Times New Roman" w:cs="Times New Roman"/>
                <w:sz w:val="24"/>
                <w:szCs w:val="24"/>
              </w:rPr>
              <w:t xml:space="preserve">ng. It </w:t>
            </w:r>
            <w:r w:rsidRPr="009F3F20">
              <w:rPr>
                <w:rFonts w:ascii="Times New Roman" w:hAnsi="Times New Roman" w:cs="Times New Roman"/>
                <w:sz w:val="24"/>
                <w:szCs w:val="24"/>
              </w:rPr>
              <w:t>regulated under the PP 109/2012</w:t>
            </w:r>
            <w:r>
              <w:rPr>
                <w:rFonts w:ascii="Times New Roman" w:hAnsi="Times New Roman" w:cs="Times New Roman"/>
                <w:sz w:val="24"/>
                <w:szCs w:val="24"/>
              </w:rPr>
              <w:t>,</w:t>
            </w:r>
            <w:r w:rsidRPr="009F3F20">
              <w:rPr>
                <w:rFonts w:ascii="Times New Roman" w:hAnsi="Times New Roman" w:cs="Times New Roman"/>
                <w:sz w:val="24"/>
                <w:szCs w:val="24"/>
              </w:rPr>
              <w:t xml:space="preserve"> but no adequate enforcement in place. It will be hard to implement and monitor especially among</w:t>
            </w:r>
            <w:r>
              <w:rPr>
                <w:rFonts w:ascii="Times New Roman" w:hAnsi="Times New Roman" w:cs="Times New Roman"/>
                <w:sz w:val="24"/>
                <w:szCs w:val="24"/>
              </w:rPr>
              <w:t xml:space="preserve"> informal retailers, </w:t>
            </w:r>
            <w:r w:rsidRPr="009F3F20">
              <w:rPr>
                <w:rFonts w:ascii="Times New Roman" w:hAnsi="Times New Roman" w:cs="Times New Roman"/>
                <w:sz w:val="24"/>
                <w:szCs w:val="24"/>
              </w:rPr>
              <w:t xml:space="preserve">and possible retention from poor peoples. It </w:t>
            </w:r>
            <w:proofErr w:type="gramStart"/>
            <w:r>
              <w:rPr>
                <w:rFonts w:ascii="Times New Roman" w:hAnsi="Times New Roman" w:cs="Times New Roman"/>
                <w:sz w:val="24"/>
                <w:szCs w:val="24"/>
              </w:rPr>
              <w:t>acquire</w:t>
            </w:r>
            <w:proofErr w:type="gramEnd"/>
            <w:r w:rsidRPr="009F3F20">
              <w:rPr>
                <w:rFonts w:ascii="Times New Roman" w:hAnsi="Times New Roman" w:cs="Times New Roman"/>
                <w:sz w:val="24"/>
                <w:szCs w:val="24"/>
              </w:rPr>
              <w:t xml:space="preserve"> stro</w:t>
            </w:r>
            <w:r>
              <w:rPr>
                <w:rFonts w:ascii="Times New Roman" w:hAnsi="Times New Roman" w:cs="Times New Roman"/>
                <w:sz w:val="24"/>
                <w:szCs w:val="24"/>
              </w:rPr>
              <w:t>ng political will, advocacy to Ministry of Industry and T</w:t>
            </w:r>
            <w:r w:rsidRPr="009F3F20">
              <w:rPr>
                <w:rFonts w:ascii="Times New Roman" w:hAnsi="Times New Roman" w:cs="Times New Roman"/>
                <w:sz w:val="24"/>
                <w:szCs w:val="24"/>
              </w:rPr>
              <w:t>rade, Ministry of Small enterprise</w:t>
            </w:r>
            <w:r>
              <w:rPr>
                <w:rFonts w:ascii="Times New Roman" w:hAnsi="Times New Roman" w:cs="Times New Roman"/>
                <w:sz w:val="24"/>
                <w:szCs w:val="24"/>
              </w:rPr>
              <w:t>,</w:t>
            </w:r>
            <w:r w:rsidRPr="009F3F20">
              <w:rPr>
                <w:rFonts w:ascii="Times New Roman" w:hAnsi="Times New Roman" w:cs="Times New Roman"/>
                <w:sz w:val="24"/>
                <w:szCs w:val="24"/>
              </w:rPr>
              <w:t xml:space="preserve"> and </w:t>
            </w:r>
            <w:r>
              <w:rPr>
                <w:rFonts w:ascii="Times New Roman" w:hAnsi="Times New Roman" w:cs="Times New Roman"/>
                <w:sz w:val="24"/>
                <w:szCs w:val="24"/>
              </w:rPr>
              <w:t>sub-national governments.</w:t>
            </w:r>
          </w:p>
          <w:p w14:paraId="1E9672D5" w14:textId="77777777" w:rsidR="000656A6" w:rsidRDefault="000656A6" w:rsidP="00745E4E">
            <w:pPr>
              <w:pStyle w:val="a4"/>
              <w:ind w:left="0"/>
              <w:jc w:val="both"/>
              <w:rPr>
                <w:rFonts w:ascii="Times New Roman" w:hAnsi="Times New Roman" w:cs="Times New Roman"/>
                <w:sz w:val="24"/>
                <w:szCs w:val="24"/>
              </w:rPr>
            </w:pPr>
          </w:p>
          <w:p w14:paraId="0CC016D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403A130C"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0EF9896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161815C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3508F87E" w14:textId="77777777" w:rsidR="000656A6" w:rsidRDefault="000656A6" w:rsidP="00745E4E">
            <w:pPr>
              <w:pStyle w:val="a4"/>
              <w:ind w:left="0"/>
              <w:jc w:val="both"/>
              <w:rPr>
                <w:rFonts w:ascii="Times New Roman" w:hAnsi="Times New Roman" w:cs="Times New Roman"/>
                <w:sz w:val="24"/>
                <w:szCs w:val="24"/>
              </w:rPr>
            </w:pPr>
          </w:p>
          <w:p w14:paraId="3431DB4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77B5328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7D5FCCFD" w14:textId="77777777" w:rsidR="000656A6" w:rsidRDefault="000656A6" w:rsidP="00745E4E">
            <w:pPr>
              <w:pStyle w:val="a4"/>
              <w:ind w:left="0"/>
              <w:jc w:val="both"/>
              <w:rPr>
                <w:rFonts w:ascii="Times New Roman" w:hAnsi="Times New Roman" w:cs="Times New Roman"/>
                <w:sz w:val="24"/>
                <w:szCs w:val="24"/>
              </w:rPr>
            </w:pPr>
          </w:p>
          <w:p w14:paraId="5F47FA6C" w14:textId="77777777" w:rsidR="000656A6" w:rsidRDefault="000656A6" w:rsidP="00745E4E">
            <w:pPr>
              <w:pStyle w:val="a4"/>
              <w:ind w:left="0"/>
              <w:jc w:val="both"/>
              <w:rPr>
                <w:rFonts w:ascii="Times New Roman" w:hAnsi="Times New Roman" w:cs="Times New Roman"/>
                <w:sz w:val="24"/>
                <w:szCs w:val="24"/>
              </w:rPr>
            </w:pPr>
          </w:p>
          <w:p w14:paraId="675EEC74" w14:textId="77777777" w:rsidR="000656A6" w:rsidRDefault="000656A6" w:rsidP="00745E4E">
            <w:pPr>
              <w:pStyle w:val="a4"/>
              <w:ind w:left="0"/>
              <w:jc w:val="both"/>
              <w:rPr>
                <w:rFonts w:ascii="Times New Roman" w:hAnsi="Times New Roman" w:cs="Times New Roman"/>
                <w:sz w:val="24"/>
                <w:szCs w:val="24"/>
              </w:rPr>
            </w:pPr>
          </w:p>
          <w:p w14:paraId="3FA21B9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49088C6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68000A03"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25BA52A6" w14:textId="77777777" w:rsidTr="00745E4E">
        <w:tc>
          <w:tcPr>
            <w:tcW w:w="590" w:type="dxa"/>
          </w:tcPr>
          <w:p w14:paraId="0FA55BE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3265" w:type="dxa"/>
          </w:tcPr>
          <w:p w14:paraId="55C300EF"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Increase cigarette price</w:t>
            </w:r>
          </w:p>
        </w:tc>
        <w:tc>
          <w:tcPr>
            <w:tcW w:w="5845" w:type="dxa"/>
          </w:tcPr>
          <w:p w14:paraId="3507B920"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0455D479" w14:textId="77777777" w:rsidR="000656A6" w:rsidRDefault="000656A6" w:rsidP="00745E4E">
            <w:pPr>
              <w:pStyle w:val="a4"/>
              <w:ind w:left="0"/>
              <w:jc w:val="both"/>
              <w:rPr>
                <w:rFonts w:ascii="Times New Roman" w:hAnsi="Times New Roman" w:cs="Times New Roman"/>
                <w:sz w:val="24"/>
                <w:szCs w:val="24"/>
              </w:rPr>
            </w:pPr>
          </w:p>
          <w:p w14:paraId="6BC4E33F" w14:textId="77777777" w:rsidR="000656A6" w:rsidRDefault="000656A6" w:rsidP="00745E4E">
            <w:pPr>
              <w:pStyle w:val="a4"/>
              <w:ind w:left="0"/>
              <w:jc w:val="both"/>
              <w:rPr>
                <w:rFonts w:ascii="Times New Roman" w:hAnsi="Times New Roman" w:cs="Times New Roman"/>
                <w:sz w:val="24"/>
                <w:szCs w:val="24"/>
              </w:rPr>
            </w:pPr>
            <w:r w:rsidRPr="009F3F20">
              <w:rPr>
                <w:rFonts w:ascii="Times New Roman" w:hAnsi="Times New Roman" w:cs="Times New Roman"/>
                <w:sz w:val="24"/>
                <w:szCs w:val="24"/>
              </w:rPr>
              <w:t>It is highly desirable to increase</w:t>
            </w:r>
            <w:r>
              <w:rPr>
                <w:rFonts w:ascii="Times New Roman" w:hAnsi="Times New Roman" w:cs="Times New Roman"/>
                <w:sz w:val="24"/>
                <w:szCs w:val="24"/>
              </w:rPr>
              <w:t xml:space="preserve"> cigarette</w:t>
            </w:r>
            <w:r w:rsidRPr="009F3F20">
              <w:rPr>
                <w:rFonts w:ascii="Times New Roman" w:hAnsi="Times New Roman" w:cs="Times New Roman"/>
                <w:sz w:val="24"/>
                <w:szCs w:val="24"/>
              </w:rPr>
              <w:t xml:space="preserve"> price through increasing </w:t>
            </w:r>
            <w:r>
              <w:rPr>
                <w:rFonts w:ascii="Times New Roman" w:hAnsi="Times New Roman" w:cs="Times New Roman"/>
                <w:sz w:val="24"/>
                <w:szCs w:val="24"/>
              </w:rPr>
              <w:t xml:space="preserve">excise tax and </w:t>
            </w:r>
            <w:r w:rsidRPr="009F3F20">
              <w:rPr>
                <w:rFonts w:ascii="Times New Roman" w:hAnsi="Times New Roman" w:cs="Times New Roman"/>
                <w:sz w:val="24"/>
                <w:szCs w:val="24"/>
              </w:rPr>
              <w:t>simplify</w:t>
            </w:r>
            <w:r>
              <w:rPr>
                <w:rFonts w:ascii="Times New Roman" w:hAnsi="Times New Roman" w:cs="Times New Roman"/>
                <w:sz w:val="24"/>
                <w:szCs w:val="24"/>
              </w:rPr>
              <w:t>ing</w:t>
            </w:r>
            <w:r w:rsidRPr="009F3F20">
              <w:rPr>
                <w:rFonts w:ascii="Times New Roman" w:hAnsi="Times New Roman" w:cs="Times New Roman"/>
                <w:sz w:val="24"/>
                <w:szCs w:val="24"/>
              </w:rPr>
              <w:t xml:space="preserve"> tax tiers.  However, this is a big challenge since it is about national macro</w:t>
            </w:r>
            <w:r>
              <w:rPr>
                <w:rFonts w:ascii="Times New Roman" w:hAnsi="Times New Roman" w:cs="Times New Roman"/>
                <w:sz w:val="24"/>
                <w:szCs w:val="24"/>
              </w:rPr>
              <w:t>-</w:t>
            </w:r>
            <w:r w:rsidRPr="009F3F20">
              <w:rPr>
                <w:rFonts w:ascii="Times New Roman" w:hAnsi="Times New Roman" w:cs="Times New Roman"/>
                <w:sz w:val="24"/>
                <w:szCs w:val="24"/>
              </w:rPr>
              <w:t>economic, hence</w:t>
            </w:r>
            <w:r>
              <w:rPr>
                <w:rFonts w:ascii="Times New Roman" w:hAnsi="Times New Roman" w:cs="Times New Roman"/>
                <w:sz w:val="24"/>
                <w:szCs w:val="24"/>
              </w:rPr>
              <w:t>,</w:t>
            </w:r>
            <w:r w:rsidRPr="009F3F20">
              <w:rPr>
                <w:rFonts w:ascii="Times New Roman" w:hAnsi="Times New Roman" w:cs="Times New Roman"/>
                <w:sz w:val="24"/>
                <w:szCs w:val="24"/>
              </w:rPr>
              <w:t xml:space="preserve"> the decision will involve many parties. It depends on government pol</w:t>
            </w:r>
            <w:r>
              <w:rPr>
                <w:rFonts w:ascii="Times New Roman" w:hAnsi="Times New Roman" w:cs="Times New Roman"/>
                <w:sz w:val="24"/>
                <w:szCs w:val="24"/>
              </w:rPr>
              <w:t>i</w:t>
            </w:r>
            <w:r w:rsidRPr="009F3F20">
              <w:rPr>
                <w:rFonts w:ascii="Times New Roman" w:hAnsi="Times New Roman" w:cs="Times New Roman"/>
                <w:sz w:val="24"/>
                <w:szCs w:val="24"/>
              </w:rPr>
              <w:t>tical will. However, ther</w:t>
            </w:r>
            <w:r>
              <w:rPr>
                <w:rFonts w:ascii="Times New Roman" w:hAnsi="Times New Roman" w:cs="Times New Roman"/>
                <w:sz w:val="24"/>
                <w:szCs w:val="24"/>
              </w:rPr>
              <w:t>e</w:t>
            </w:r>
            <w:r w:rsidRPr="009F3F20">
              <w:rPr>
                <w:rFonts w:ascii="Times New Roman" w:hAnsi="Times New Roman" w:cs="Times New Roman"/>
                <w:sz w:val="24"/>
                <w:szCs w:val="24"/>
              </w:rPr>
              <w:t xml:space="preserve"> is a growing support on this measure</w:t>
            </w:r>
            <w:r>
              <w:rPr>
                <w:rFonts w:ascii="Times New Roman" w:hAnsi="Times New Roman" w:cs="Times New Roman"/>
                <w:sz w:val="24"/>
                <w:szCs w:val="24"/>
              </w:rPr>
              <w:t xml:space="preserve"> from cross-sectors</w:t>
            </w:r>
            <w:r w:rsidRPr="009F3F20">
              <w:rPr>
                <w:rFonts w:ascii="Times New Roman" w:hAnsi="Times New Roman" w:cs="Times New Roman"/>
                <w:sz w:val="24"/>
                <w:szCs w:val="24"/>
              </w:rPr>
              <w:t>, but it will need continuous advocacy</w:t>
            </w:r>
            <w:r>
              <w:rPr>
                <w:rFonts w:ascii="Times New Roman" w:hAnsi="Times New Roman" w:cs="Times New Roman"/>
                <w:sz w:val="24"/>
                <w:szCs w:val="24"/>
              </w:rPr>
              <w:t xml:space="preserve"> including to </w:t>
            </w:r>
            <w:r w:rsidRPr="009F3F20">
              <w:rPr>
                <w:rFonts w:ascii="Times New Roman" w:hAnsi="Times New Roman" w:cs="Times New Roman"/>
                <w:sz w:val="24"/>
                <w:szCs w:val="24"/>
              </w:rPr>
              <w:t>Ministry of Finance,</w:t>
            </w:r>
            <w:r>
              <w:rPr>
                <w:rFonts w:ascii="Times New Roman" w:hAnsi="Times New Roman" w:cs="Times New Roman"/>
                <w:sz w:val="24"/>
                <w:szCs w:val="24"/>
              </w:rPr>
              <w:t xml:space="preserve"> and</w:t>
            </w:r>
            <w:r w:rsidRPr="009F3F20">
              <w:rPr>
                <w:rFonts w:ascii="Times New Roman" w:hAnsi="Times New Roman" w:cs="Times New Roman"/>
                <w:sz w:val="24"/>
                <w:szCs w:val="24"/>
              </w:rPr>
              <w:t xml:space="preserve"> mor</w:t>
            </w:r>
            <w:r>
              <w:rPr>
                <w:rFonts w:ascii="Times New Roman" w:hAnsi="Times New Roman" w:cs="Times New Roman"/>
                <w:sz w:val="24"/>
                <w:szCs w:val="24"/>
              </w:rPr>
              <w:t>e</w:t>
            </w:r>
            <w:r w:rsidRPr="009F3F20">
              <w:rPr>
                <w:rFonts w:ascii="Times New Roman" w:hAnsi="Times New Roman" w:cs="Times New Roman"/>
                <w:sz w:val="24"/>
                <w:szCs w:val="24"/>
              </w:rPr>
              <w:t xml:space="preserve"> public pressure</w:t>
            </w:r>
            <w:r>
              <w:rPr>
                <w:rFonts w:ascii="Times New Roman" w:hAnsi="Times New Roman" w:cs="Times New Roman"/>
                <w:sz w:val="24"/>
                <w:szCs w:val="24"/>
              </w:rPr>
              <w:t>.</w:t>
            </w:r>
            <w:r w:rsidRPr="009F3F20">
              <w:rPr>
                <w:rFonts w:ascii="Times New Roman" w:hAnsi="Times New Roman" w:cs="Times New Roman"/>
                <w:sz w:val="24"/>
                <w:szCs w:val="24"/>
              </w:rPr>
              <w:t xml:space="preserve"> </w:t>
            </w:r>
          </w:p>
          <w:p w14:paraId="7B4ED80D" w14:textId="77777777" w:rsidR="000656A6" w:rsidRDefault="000656A6" w:rsidP="00745E4E">
            <w:pPr>
              <w:pStyle w:val="a4"/>
              <w:ind w:left="0"/>
              <w:jc w:val="both"/>
              <w:rPr>
                <w:rFonts w:ascii="Times New Roman" w:hAnsi="Times New Roman" w:cs="Times New Roman"/>
                <w:sz w:val="24"/>
                <w:szCs w:val="24"/>
              </w:rPr>
            </w:pPr>
          </w:p>
          <w:p w14:paraId="1AC367C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55711D46"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6F7CFA6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289FBB9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12ECEFF8" w14:textId="77777777" w:rsidR="000656A6" w:rsidRDefault="000656A6" w:rsidP="00745E4E">
            <w:pPr>
              <w:pStyle w:val="a4"/>
              <w:ind w:left="0"/>
              <w:jc w:val="both"/>
              <w:rPr>
                <w:rFonts w:ascii="Times New Roman" w:hAnsi="Times New Roman" w:cs="Times New Roman"/>
                <w:sz w:val="24"/>
                <w:szCs w:val="24"/>
              </w:rPr>
            </w:pPr>
          </w:p>
          <w:p w14:paraId="26BEBB9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7E2F2FB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7345C76E" w14:textId="77777777" w:rsidR="000656A6" w:rsidRDefault="000656A6" w:rsidP="00745E4E">
            <w:pPr>
              <w:pStyle w:val="a4"/>
              <w:ind w:left="0"/>
              <w:jc w:val="both"/>
              <w:rPr>
                <w:rFonts w:ascii="Times New Roman" w:hAnsi="Times New Roman" w:cs="Times New Roman"/>
                <w:sz w:val="24"/>
                <w:szCs w:val="24"/>
              </w:rPr>
            </w:pPr>
          </w:p>
          <w:p w14:paraId="5700CC42" w14:textId="77777777" w:rsidR="000656A6" w:rsidRDefault="000656A6" w:rsidP="00745E4E">
            <w:pPr>
              <w:pStyle w:val="a4"/>
              <w:ind w:left="0"/>
              <w:jc w:val="both"/>
              <w:rPr>
                <w:rFonts w:ascii="Times New Roman" w:hAnsi="Times New Roman" w:cs="Times New Roman"/>
                <w:sz w:val="24"/>
                <w:szCs w:val="24"/>
              </w:rPr>
            </w:pPr>
          </w:p>
          <w:p w14:paraId="54A8DF36" w14:textId="77777777" w:rsidR="000656A6" w:rsidRDefault="000656A6" w:rsidP="00745E4E">
            <w:pPr>
              <w:pStyle w:val="a4"/>
              <w:ind w:left="0"/>
              <w:jc w:val="both"/>
              <w:rPr>
                <w:rFonts w:ascii="Times New Roman" w:hAnsi="Times New Roman" w:cs="Times New Roman"/>
                <w:sz w:val="24"/>
                <w:szCs w:val="24"/>
              </w:rPr>
            </w:pPr>
          </w:p>
          <w:p w14:paraId="6D87EF49" w14:textId="77777777" w:rsidR="000656A6" w:rsidRDefault="000656A6" w:rsidP="00745E4E">
            <w:pPr>
              <w:pStyle w:val="a4"/>
              <w:ind w:left="0"/>
              <w:jc w:val="both"/>
              <w:rPr>
                <w:rFonts w:ascii="Times New Roman" w:hAnsi="Times New Roman" w:cs="Times New Roman"/>
                <w:sz w:val="24"/>
                <w:szCs w:val="24"/>
              </w:rPr>
            </w:pPr>
          </w:p>
          <w:p w14:paraId="12F3A71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285E535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45B0ABC4"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32B93F50" w14:textId="77777777" w:rsidTr="00745E4E">
        <w:tc>
          <w:tcPr>
            <w:tcW w:w="590" w:type="dxa"/>
          </w:tcPr>
          <w:p w14:paraId="780178FA"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265" w:type="dxa"/>
          </w:tcPr>
          <w:p w14:paraId="6B8B0461" w14:textId="77777777" w:rsidR="000656A6" w:rsidRPr="004E31DE" w:rsidRDefault="000656A6" w:rsidP="00745E4E">
            <w:pPr>
              <w:pStyle w:val="a4"/>
              <w:ind w:left="0"/>
              <w:jc w:val="both"/>
              <w:rPr>
                <w:rFonts w:ascii="Times New Roman" w:hAnsi="Times New Roman" w:cs="Times New Roman"/>
                <w:sz w:val="24"/>
                <w:szCs w:val="24"/>
              </w:rPr>
            </w:pPr>
            <w:r w:rsidRPr="004E31DE">
              <w:rPr>
                <w:rFonts w:ascii="Times New Roman" w:hAnsi="Times New Roman" w:cs="Times New Roman"/>
                <w:sz w:val="24"/>
                <w:szCs w:val="24"/>
              </w:rPr>
              <w:t>Introducing retail licensing scheme</w:t>
            </w:r>
          </w:p>
        </w:tc>
        <w:tc>
          <w:tcPr>
            <w:tcW w:w="5845" w:type="dxa"/>
          </w:tcPr>
          <w:p w14:paraId="4F33FD4A"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1888EA0F" w14:textId="77777777" w:rsidR="000656A6" w:rsidRDefault="000656A6" w:rsidP="00745E4E">
            <w:pPr>
              <w:pStyle w:val="a4"/>
              <w:ind w:left="0"/>
              <w:jc w:val="both"/>
              <w:rPr>
                <w:rFonts w:ascii="Times New Roman" w:hAnsi="Times New Roman" w:cs="Times New Roman"/>
                <w:sz w:val="24"/>
                <w:szCs w:val="24"/>
              </w:rPr>
            </w:pPr>
          </w:p>
          <w:p w14:paraId="578803AF" w14:textId="77777777" w:rsidR="000656A6" w:rsidRDefault="000656A6" w:rsidP="00745E4E">
            <w:pPr>
              <w:pStyle w:val="a4"/>
              <w:ind w:left="0"/>
              <w:jc w:val="both"/>
              <w:rPr>
                <w:rFonts w:ascii="Times New Roman" w:hAnsi="Times New Roman" w:cs="Times New Roman"/>
                <w:sz w:val="24"/>
                <w:szCs w:val="24"/>
              </w:rPr>
            </w:pPr>
            <w:r w:rsidRPr="003A0437">
              <w:rPr>
                <w:rFonts w:ascii="Times New Roman" w:hAnsi="Times New Roman" w:cs="Times New Roman"/>
                <w:sz w:val="24"/>
                <w:szCs w:val="24"/>
              </w:rPr>
              <w:t xml:space="preserve">The majority agree that licensing is important to reduce access, however some views it is still for from TC targets in Indonesia.  The adoption will be </w:t>
            </w:r>
            <w:r>
              <w:rPr>
                <w:rFonts w:ascii="Times New Roman" w:hAnsi="Times New Roman" w:cs="Times New Roman"/>
                <w:sz w:val="24"/>
                <w:szCs w:val="24"/>
              </w:rPr>
              <w:t xml:space="preserve">more </w:t>
            </w:r>
            <w:r w:rsidRPr="003A0437">
              <w:rPr>
                <w:rFonts w:ascii="Times New Roman" w:hAnsi="Times New Roman" w:cs="Times New Roman"/>
                <w:sz w:val="24"/>
                <w:szCs w:val="24"/>
              </w:rPr>
              <w:t>feasible at sub-national level</w:t>
            </w:r>
            <w:r>
              <w:rPr>
                <w:rFonts w:ascii="Times New Roman" w:hAnsi="Times New Roman" w:cs="Times New Roman"/>
                <w:sz w:val="24"/>
                <w:szCs w:val="24"/>
              </w:rPr>
              <w:t xml:space="preserve">, </w:t>
            </w:r>
            <w:r w:rsidRPr="003A0437">
              <w:rPr>
                <w:rFonts w:ascii="Times New Roman" w:hAnsi="Times New Roman" w:cs="Times New Roman"/>
                <w:sz w:val="24"/>
                <w:szCs w:val="24"/>
              </w:rPr>
              <w:t xml:space="preserve">will be relative easier among big retailers but </w:t>
            </w:r>
            <w:r>
              <w:rPr>
                <w:rFonts w:ascii="Times New Roman" w:hAnsi="Times New Roman" w:cs="Times New Roman"/>
                <w:sz w:val="24"/>
                <w:szCs w:val="24"/>
              </w:rPr>
              <w:t>less</w:t>
            </w:r>
            <w:r w:rsidRPr="003A0437">
              <w:rPr>
                <w:rFonts w:ascii="Times New Roman" w:hAnsi="Times New Roman" w:cs="Times New Roman"/>
                <w:sz w:val="24"/>
                <w:szCs w:val="24"/>
              </w:rPr>
              <w:t xml:space="preserve"> among small retailers because they sell cigarette not mainly for profit but for boo</w:t>
            </w:r>
            <w:r>
              <w:rPr>
                <w:rFonts w:ascii="Times New Roman" w:hAnsi="Times New Roman" w:cs="Times New Roman"/>
                <w:sz w:val="24"/>
                <w:szCs w:val="24"/>
              </w:rPr>
              <w:t xml:space="preserve">sting selling of other products. </w:t>
            </w:r>
            <w:r w:rsidRPr="003A0437">
              <w:rPr>
                <w:rFonts w:ascii="Times New Roman" w:hAnsi="Times New Roman" w:cs="Times New Roman"/>
                <w:sz w:val="24"/>
                <w:szCs w:val="24"/>
              </w:rPr>
              <w:t xml:space="preserve">It </w:t>
            </w:r>
            <w:r>
              <w:rPr>
                <w:rFonts w:ascii="Times New Roman" w:hAnsi="Times New Roman" w:cs="Times New Roman"/>
                <w:sz w:val="24"/>
                <w:szCs w:val="24"/>
              </w:rPr>
              <w:t>will acquire commitment from</w:t>
            </w:r>
            <w:r w:rsidRPr="003A0437">
              <w:rPr>
                <w:rFonts w:ascii="Times New Roman" w:hAnsi="Times New Roman" w:cs="Times New Roman"/>
                <w:sz w:val="24"/>
                <w:szCs w:val="24"/>
              </w:rPr>
              <w:t xml:space="preserve"> M</w:t>
            </w:r>
            <w:r>
              <w:rPr>
                <w:rFonts w:ascii="Times New Roman" w:hAnsi="Times New Roman" w:cs="Times New Roman"/>
                <w:sz w:val="24"/>
                <w:szCs w:val="24"/>
              </w:rPr>
              <w:t xml:space="preserve">inistry of </w:t>
            </w:r>
            <w:r w:rsidRPr="003A0437">
              <w:rPr>
                <w:rFonts w:ascii="Times New Roman" w:hAnsi="Times New Roman" w:cs="Times New Roman"/>
                <w:sz w:val="24"/>
                <w:szCs w:val="24"/>
              </w:rPr>
              <w:t>Industry and trade, M</w:t>
            </w:r>
            <w:r>
              <w:rPr>
                <w:rFonts w:ascii="Times New Roman" w:hAnsi="Times New Roman" w:cs="Times New Roman"/>
                <w:sz w:val="24"/>
                <w:szCs w:val="24"/>
              </w:rPr>
              <w:t>inistry of S</w:t>
            </w:r>
            <w:r w:rsidRPr="003A0437">
              <w:rPr>
                <w:rFonts w:ascii="Times New Roman" w:hAnsi="Times New Roman" w:cs="Times New Roman"/>
                <w:sz w:val="24"/>
                <w:szCs w:val="24"/>
              </w:rPr>
              <w:t>mall</w:t>
            </w:r>
            <w:r>
              <w:rPr>
                <w:rFonts w:ascii="Times New Roman" w:hAnsi="Times New Roman" w:cs="Times New Roman"/>
                <w:sz w:val="24"/>
                <w:szCs w:val="24"/>
              </w:rPr>
              <w:t xml:space="preserve"> </w:t>
            </w:r>
            <w:r w:rsidRPr="003A0437">
              <w:rPr>
                <w:rFonts w:ascii="Times New Roman" w:hAnsi="Times New Roman" w:cs="Times New Roman"/>
                <w:sz w:val="24"/>
                <w:szCs w:val="24"/>
              </w:rPr>
              <w:t xml:space="preserve">Enterprises and civil police </w:t>
            </w:r>
            <w:proofErr w:type="gramStart"/>
            <w:r w:rsidRPr="003A0437">
              <w:rPr>
                <w:rFonts w:ascii="Times New Roman" w:hAnsi="Times New Roman" w:cs="Times New Roman"/>
                <w:sz w:val="24"/>
                <w:szCs w:val="24"/>
              </w:rPr>
              <w:t>as an enforcement officers</w:t>
            </w:r>
            <w:proofErr w:type="gramEnd"/>
            <w:r w:rsidRPr="003A0437">
              <w:rPr>
                <w:rFonts w:ascii="Times New Roman" w:hAnsi="Times New Roman" w:cs="Times New Roman"/>
                <w:sz w:val="24"/>
                <w:szCs w:val="24"/>
              </w:rPr>
              <w:t>.</w:t>
            </w:r>
          </w:p>
          <w:p w14:paraId="1802404C" w14:textId="77777777" w:rsidR="000656A6" w:rsidRDefault="000656A6" w:rsidP="00745E4E">
            <w:pPr>
              <w:pStyle w:val="a4"/>
              <w:ind w:left="0"/>
              <w:jc w:val="both"/>
              <w:rPr>
                <w:rFonts w:ascii="Times New Roman" w:hAnsi="Times New Roman" w:cs="Times New Roman"/>
                <w:sz w:val="24"/>
                <w:szCs w:val="24"/>
              </w:rPr>
            </w:pPr>
          </w:p>
          <w:p w14:paraId="2969506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483EE42D"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2FC45AE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1ADF3CF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013361D3" w14:textId="77777777" w:rsidR="000656A6" w:rsidRDefault="000656A6" w:rsidP="00745E4E">
            <w:pPr>
              <w:pStyle w:val="a4"/>
              <w:ind w:left="0"/>
              <w:jc w:val="both"/>
              <w:rPr>
                <w:rFonts w:ascii="Times New Roman" w:hAnsi="Times New Roman" w:cs="Times New Roman"/>
                <w:sz w:val="24"/>
                <w:szCs w:val="24"/>
              </w:rPr>
            </w:pPr>
          </w:p>
          <w:p w14:paraId="2B3C79B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4A159BA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2 (1-5)</w:t>
            </w:r>
          </w:p>
          <w:p w14:paraId="3A01098E" w14:textId="77777777" w:rsidR="000656A6" w:rsidRDefault="000656A6" w:rsidP="00745E4E">
            <w:pPr>
              <w:pStyle w:val="a4"/>
              <w:ind w:left="0"/>
              <w:jc w:val="both"/>
              <w:rPr>
                <w:rFonts w:ascii="Times New Roman" w:hAnsi="Times New Roman" w:cs="Times New Roman"/>
                <w:sz w:val="24"/>
                <w:szCs w:val="24"/>
              </w:rPr>
            </w:pPr>
          </w:p>
          <w:p w14:paraId="54D87170" w14:textId="77777777" w:rsidR="000656A6" w:rsidRDefault="000656A6" w:rsidP="00745E4E">
            <w:pPr>
              <w:pStyle w:val="a4"/>
              <w:ind w:left="0"/>
              <w:jc w:val="both"/>
              <w:rPr>
                <w:rFonts w:ascii="Times New Roman" w:hAnsi="Times New Roman" w:cs="Times New Roman"/>
                <w:sz w:val="24"/>
                <w:szCs w:val="24"/>
              </w:rPr>
            </w:pPr>
          </w:p>
          <w:p w14:paraId="0E84C243" w14:textId="77777777" w:rsidR="000656A6" w:rsidRDefault="000656A6" w:rsidP="00745E4E">
            <w:pPr>
              <w:pStyle w:val="a4"/>
              <w:ind w:left="0"/>
              <w:jc w:val="both"/>
              <w:rPr>
                <w:rFonts w:ascii="Times New Roman" w:hAnsi="Times New Roman" w:cs="Times New Roman"/>
                <w:sz w:val="24"/>
                <w:szCs w:val="24"/>
              </w:rPr>
            </w:pPr>
          </w:p>
          <w:p w14:paraId="161D3F6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7B15718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00B173EF"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06B93D14" w14:textId="77777777" w:rsidTr="00745E4E">
        <w:tc>
          <w:tcPr>
            <w:tcW w:w="590" w:type="dxa"/>
          </w:tcPr>
          <w:p w14:paraId="07BEAF57"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3265" w:type="dxa"/>
          </w:tcPr>
          <w:p w14:paraId="39596254" w14:textId="77777777" w:rsidR="000656A6" w:rsidRPr="004E31DE" w:rsidRDefault="000656A6" w:rsidP="00745E4E">
            <w:pPr>
              <w:pStyle w:val="a4"/>
              <w:ind w:left="0"/>
              <w:jc w:val="both"/>
              <w:rPr>
                <w:rFonts w:ascii="Times New Roman" w:hAnsi="Times New Roman" w:cs="Times New Roman"/>
                <w:sz w:val="24"/>
                <w:szCs w:val="24"/>
              </w:rPr>
            </w:pPr>
            <w:r w:rsidRPr="004E31DE">
              <w:rPr>
                <w:rFonts w:ascii="Times New Roman" w:hAnsi="Times New Roman" w:cs="Times New Roman"/>
                <w:sz w:val="24"/>
                <w:szCs w:val="24"/>
              </w:rPr>
              <w:t xml:space="preserve">Introducing zoning </w:t>
            </w:r>
            <w:r>
              <w:rPr>
                <w:rFonts w:ascii="Times New Roman" w:hAnsi="Times New Roman" w:cs="Times New Roman"/>
                <w:sz w:val="24"/>
                <w:szCs w:val="24"/>
              </w:rPr>
              <w:t>e.g. prohibition of cigarette selling in 100m radius around school.</w:t>
            </w:r>
          </w:p>
        </w:tc>
        <w:tc>
          <w:tcPr>
            <w:tcW w:w="5845" w:type="dxa"/>
          </w:tcPr>
          <w:p w14:paraId="351DF7D0"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59B8A6B3" w14:textId="77777777" w:rsidR="000656A6" w:rsidRDefault="000656A6" w:rsidP="00745E4E">
            <w:pPr>
              <w:pStyle w:val="a4"/>
              <w:ind w:left="0"/>
              <w:jc w:val="both"/>
              <w:rPr>
                <w:rFonts w:ascii="Times New Roman" w:hAnsi="Times New Roman" w:cs="Times New Roman"/>
                <w:sz w:val="24"/>
                <w:szCs w:val="24"/>
              </w:rPr>
            </w:pPr>
          </w:p>
          <w:p w14:paraId="1BE00D73" w14:textId="705AE178" w:rsidR="000656A6" w:rsidRDefault="000656A6" w:rsidP="00745E4E">
            <w:pPr>
              <w:pStyle w:val="a4"/>
              <w:ind w:left="0"/>
              <w:jc w:val="both"/>
              <w:rPr>
                <w:rFonts w:ascii="Times New Roman" w:hAnsi="Times New Roman" w:cs="Times New Roman"/>
                <w:sz w:val="24"/>
                <w:szCs w:val="24"/>
              </w:rPr>
            </w:pPr>
            <w:r w:rsidRPr="003A0437">
              <w:rPr>
                <w:rFonts w:ascii="Times New Roman" w:hAnsi="Times New Roman" w:cs="Times New Roman"/>
                <w:sz w:val="24"/>
                <w:szCs w:val="24"/>
              </w:rPr>
              <w:t xml:space="preserve">Adoption of zoning is important to reduce access and reduce exposure to TI marketing. This measure should be feasible </w:t>
            </w:r>
            <w:r>
              <w:rPr>
                <w:rFonts w:ascii="Times New Roman" w:hAnsi="Times New Roman" w:cs="Times New Roman"/>
                <w:sz w:val="24"/>
                <w:szCs w:val="24"/>
              </w:rPr>
              <w:t>at</w:t>
            </w:r>
            <w:r w:rsidRPr="003A0437">
              <w:rPr>
                <w:rFonts w:ascii="Times New Roman" w:hAnsi="Times New Roman" w:cs="Times New Roman"/>
                <w:sz w:val="24"/>
                <w:szCs w:val="24"/>
              </w:rPr>
              <w:t xml:space="preserve"> sub-national government. </w:t>
            </w:r>
            <w:proofErr w:type="spellStart"/>
            <w:r w:rsidRPr="003A0437">
              <w:rPr>
                <w:rFonts w:ascii="Times New Roman" w:hAnsi="Times New Roman" w:cs="Times New Roman"/>
                <w:sz w:val="24"/>
                <w:szCs w:val="24"/>
              </w:rPr>
              <w:t>M</w:t>
            </w:r>
            <w:r>
              <w:rPr>
                <w:rFonts w:ascii="Times New Roman" w:hAnsi="Times New Roman" w:cs="Times New Roman"/>
                <w:sz w:val="24"/>
                <w:szCs w:val="24"/>
              </w:rPr>
              <w:t>oE’s</w:t>
            </w:r>
            <w:proofErr w:type="spellEnd"/>
            <w:r>
              <w:rPr>
                <w:rFonts w:ascii="Times New Roman" w:hAnsi="Times New Roman" w:cs="Times New Roman"/>
                <w:sz w:val="24"/>
                <w:szCs w:val="24"/>
              </w:rPr>
              <w:t xml:space="preserve"> decree included</w:t>
            </w:r>
            <w:r w:rsidRPr="003A0437">
              <w:rPr>
                <w:rFonts w:ascii="Times New Roman" w:hAnsi="Times New Roman" w:cs="Times New Roman"/>
                <w:sz w:val="24"/>
                <w:szCs w:val="24"/>
              </w:rPr>
              <w:t xml:space="preserve"> prohibition of cigarette selling in </w:t>
            </w:r>
            <w:r>
              <w:rPr>
                <w:rFonts w:ascii="Times New Roman" w:hAnsi="Times New Roman" w:cs="Times New Roman"/>
                <w:sz w:val="24"/>
                <w:szCs w:val="24"/>
              </w:rPr>
              <w:t xml:space="preserve">area around </w:t>
            </w:r>
            <w:r w:rsidRPr="003A0437">
              <w:rPr>
                <w:rFonts w:ascii="Times New Roman" w:hAnsi="Times New Roman" w:cs="Times New Roman"/>
                <w:sz w:val="24"/>
                <w:szCs w:val="24"/>
              </w:rPr>
              <w:t>school</w:t>
            </w:r>
            <w:r w:rsidR="00FD1412">
              <w:rPr>
                <w:rFonts w:ascii="Times New Roman" w:hAnsi="Times New Roman" w:cs="Times New Roman"/>
                <w:sz w:val="24"/>
                <w:szCs w:val="24"/>
              </w:rPr>
              <w:t xml:space="preserve"> </w:t>
            </w:r>
            <w:r>
              <w:rPr>
                <w:rFonts w:ascii="Times New Roman" w:hAnsi="Times New Roman" w:cs="Times New Roman"/>
                <w:sz w:val="24"/>
                <w:szCs w:val="24"/>
              </w:rPr>
              <w:t xml:space="preserve">but viewed as inadequate and should be </w:t>
            </w:r>
            <w:r w:rsidRPr="003A0437">
              <w:rPr>
                <w:rFonts w:ascii="Times New Roman" w:hAnsi="Times New Roman" w:cs="Times New Roman"/>
                <w:sz w:val="24"/>
                <w:szCs w:val="24"/>
              </w:rPr>
              <w:t>back</w:t>
            </w:r>
            <w:r>
              <w:rPr>
                <w:rFonts w:ascii="Times New Roman" w:hAnsi="Times New Roman" w:cs="Times New Roman"/>
                <w:sz w:val="24"/>
                <w:szCs w:val="24"/>
              </w:rPr>
              <w:t>ed</w:t>
            </w:r>
            <w:r w:rsidRPr="003A0437">
              <w:rPr>
                <w:rFonts w:ascii="Times New Roman" w:hAnsi="Times New Roman" w:cs="Times New Roman"/>
                <w:sz w:val="24"/>
                <w:szCs w:val="24"/>
              </w:rPr>
              <w:t xml:space="preserve"> up with Smoke free regulation. S</w:t>
            </w:r>
            <w:r>
              <w:rPr>
                <w:rFonts w:ascii="Times New Roman" w:hAnsi="Times New Roman" w:cs="Times New Roman"/>
                <w:sz w:val="24"/>
                <w:szCs w:val="24"/>
              </w:rPr>
              <w:t>o</w:t>
            </w:r>
            <w:r w:rsidRPr="003A0437">
              <w:rPr>
                <w:rFonts w:ascii="Times New Roman" w:hAnsi="Times New Roman" w:cs="Times New Roman"/>
                <w:sz w:val="24"/>
                <w:szCs w:val="24"/>
              </w:rPr>
              <w:t>me cities have included this zoning in its SFL</w:t>
            </w:r>
            <w:r>
              <w:rPr>
                <w:rFonts w:ascii="Times New Roman" w:hAnsi="Times New Roman" w:cs="Times New Roman"/>
                <w:sz w:val="24"/>
                <w:szCs w:val="24"/>
              </w:rPr>
              <w:t>,</w:t>
            </w:r>
            <w:r w:rsidRPr="003A0437">
              <w:rPr>
                <w:rFonts w:ascii="Times New Roman" w:hAnsi="Times New Roman" w:cs="Times New Roman"/>
                <w:sz w:val="24"/>
                <w:szCs w:val="24"/>
              </w:rPr>
              <w:t xml:space="preserve"> but monitoring and enforcements is difficult. It is essential to advocate </w:t>
            </w:r>
            <w:proofErr w:type="spellStart"/>
            <w:r w:rsidRPr="003A0437">
              <w:rPr>
                <w:rFonts w:ascii="Times New Roman" w:hAnsi="Times New Roman" w:cs="Times New Roman"/>
                <w:sz w:val="24"/>
                <w:szCs w:val="24"/>
              </w:rPr>
              <w:t>M</w:t>
            </w:r>
            <w:r>
              <w:rPr>
                <w:rFonts w:ascii="Times New Roman" w:hAnsi="Times New Roman" w:cs="Times New Roman"/>
                <w:sz w:val="24"/>
                <w:szCs w:val="24"/>
              </w:rPr>
              <w:t>oE</w:t>
            </w:r>
            <w:proofErr w:type="spellEnd"/>
            <w:r w:rsidRPr="003A0437">
              <w:rPr>
                <w:rFonts w:ascii="Times New Roman" w:hAnsi="Times New Roman" w:cs="Times New Roman"/>
                <w:sz w:val="24"/>
                <w:szCs w:val="24"/>
              </w:rPr>
              <w:t>, M</w:t>
            </w:r>
            <w:r>
              <w:rPr>
                <w:rFonts w:ascii="Times New Roman" w:hAnsi="Times New Roman" w:cs="Times New Roman"/>
                <w:sz w:val="24"/>
                <w:szCs w:val="24"/>
              </w:rPr>
              <w:t xml:space="preserve">inistry of </w:t>
            </w:r>
            <w:r w:rsidRPr="003A0437">
              <w:rPr>
                <w:rFonts w:ascii="Times New Roman" w:hAnsi="Times New Roman" w:cs="Times New Roman"/>
                <w:sz w:val="24"/>
                <w:szCs w:val="24"/>
              </w:rPr>
              <w:t>Industry</w:t>
            </w:r>
            <w:r>
              <w:rPr>
                <w:rFonts w:ascii="Times New Roman" w:hAnsi="Times New Roman" w:cs="Times New Roman"/>
                <w:sz w:val="24"/>
                <w:szCs w:val="24"/>
              </w:rPr>
              <w:t xml:space="preserve"> &amp;</w:t>
            </w:r>
            <w:r w:rsidRPr="003A0437">
              <w:rPr>
                <w:rFonts w:ascii="Times New Roman" w:hAnsi="Times New Roman" w:cs="Times New Roman"/>
                <w:sz w:val="24"/>
                <w:szCs w:val="24"/>
              </w:rPr>
              <w:t>Trade, and M</w:t>
            </w:r>
            <w:r>
              <w:rPr>
                <w:rFonts w:ascii="Times New Roman" w:hAnsi="Times New Roman" w:cs="Times New Roman"/>
                <w:sz w:val="24"/>
                <w:szCs w:val="24"/>
              </w:rPr>
              <w:t xml:space="preserve">inistry of </w:t>
            </w:r>
            <w:r w:rsidRPr="003A0437">
              <w:rPr>
                <w:rFonts w:ascii="Times New Roman" w:hAnsi="Times New Roman" w:cs="Times New Roman"/>
                <w:sz w:val="24"/>
                <w:szCs w:val="24"/>
              </w:rPr>
              <w:t>small enterprise</w:t>
            </w:r>
            <w:r>
              <w:rPr>
                <w:rFonts w:ascii="Times New Roman" w:hAnsi="Times New Roman" w:cs="Times New Roman"/>
                <w:sz w:val="24"/>
                <w:szCs w:val="24"/>
              </w:rPr>
              <w:t>, and educate the retailers.</w:t>
            </w:r>
          </w:p>
          <w:p w14:paraId="7D70C83E" w14:textId="77777777" w:rsidR="000656A6" w:rsidRDefault="000656A6" w:rsidP="00745E4E">
            <w:pPr>
              <w:pStyle w:val="a4"/>
              <w:ind w:left="0"/>
              <w:jc w:val="both"/>
              <w:rPr>
                <w:rFonts w:ascii="Times New Roman" w:hAnsi="Times New Roman" w:cs="Times New Roman"/>
                <w:sz w:val="24"/>
                <w:szCs w:val="24"/>
              </w:rPr>
            </w:pPr>
          </w:p>
          <w:p w14:paraId="6ABF001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3C72444C" w14:textId="77777777" w:rsidR="000656A6" w:rsidRDefault="000656A6" w:rsidP="00745E4E">
            <w:pPr>
              <w:pStyle w:val="a4"/>
              <w:ind w:left="0"/>
              <w:jc w:val="both"/>
              <w:rPr>
                <w:rFonts w:ascii="Times New Roman" w:hAnsi="Times New Roman" w:cs="Times New Roman"/>
                <w:sz w:val="24"/>
                <w:szCs w:val="24"/>
              </w:rPr>
            </w:pPr>
          </w:p>
        </w:tc>
        <w:tc>
          <w:tcPr>
            <w:tcW w:w="2985" w:type="dxa"/>
          </w:tcPr>
          <w:p w14:paraId="06B2F35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1A2D773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5D435E6F" w14:textId="77777777" w:rsidR="000656A6" w:rsidRDefault="000656A6" w:rsidP="00745E4E">
            <w:pPr>
              <w:pStyle w:val="a4"/>
              <w:ind w:left="0"/>
              <w:jc w:val="both"/>
              <w:rPr>
                <w:rFonts w:ascii="Times New Roman" w:hAnsi="Times New Roman" w:cs="Times New Roman"/>
                <w:sz w:val="24"/>
                <w:szCs w:val="24"/>
              </w:rPr>
            </w:pPr>
          </w:p>
          <w:p w14:paraId="7C8A9FE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6D25BAC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4(1-5)</w:t>
            </w:r>
          </w:p>
          <w:p w14:paraId="5B7C7921" w14:textId="77777777" w:rsidR="000656A6" w:rsidRDefault="000656A6" w:rsidP="00745E4E">
            <w:pPr>
              <w:pStyle w:val="a4"/>
              <w:ind w:left="0"/>
              <w:jc w:val="both"/>
              <w:rPr>
                <w:rFonts w:ascii="Times New Roman" w:hAnsi="Times New Roman" w:cs="Times New Roman"/>
                <w:sz w:val="24"/>
                <w:szCs w:val="24"/>
              </w:rPr>
            </w:pPr>
          </w:p>
          <w:p w14:paraId="513FD069" w14:textId="77777777" w:rsidR="000656A6" w:rsidRDefault="000656A6" w:rsidP="00745E4E">
            <w:pPr>
              <w:pStyle w:val="a4"/>
              <w:ind w:left="0"/>
              <w:jc w:val="both"/>
              <w:rPr>
                <w:rFonts w:ascii="Times New Roman" w:hAnsi="Times New Roman" w:cs="Times New Roman"/>
                <w:sz w:val="24"/>
                <w:szCs w:val="24"/>
              </w:rPr>
            </w:pPr>
          </w:p>
          <w:p w14:paraId="182B3BCA" w14:textId="77777777" w:rsidR="000656A6" w:rsidRDefault="000656A6" w:rsidP="00745E4E">
            <w:pPr>
              <w:pStyle w:val="a4"/>
              <w:ind w:left="0"/>
              <w:jc w:val="both"/>
              <w:rPr>
                <w:rFonts w:ascii="Times New Roman" w:hAnsi="Times New Roman" w:cs="Times New Roman"/>
                <w:sz w:val="24"/>
                <w:szCs w:val="24"/>
              </w:rPr>
            </w:pPr>
          </w:p>
          <w:p w14:paraId="4DA18096" w14:textId="77777777" w:rsidR="000656A6" w:rsidRDefault="000656A6" w:rsidP="00745E4E">
            <w:pPr>
              <w:pStyle w:val="a4"/>
              <w:ind w:left="0"/>
              <w:jc w:val="both"/>
              <w:rPr>
                <w:rFonts w:ascii="Times New Roman" w:hAnsi="Times New Roman" w:cs="Times New Roman"/>
                <w:sz w:val="24"/>
                <w:szCs w:val="24"/>
              </w:rPr>
            </w:pPr>
          </w:p>
          <w:p w14:paraId="47CEC9E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6325048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1E2B85D0"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bl>
    <w:p w14:paraId="0B68EACE" w14:textId="77777777" w:rsidR="000656A6" w:rsidRDefault="000656A6" w:rsidP="000656A6">
      <w:pPr>
        <w:spacing w:line="240" w:lineRule="auto"/>
        <w:ind w:left="360"/>
        <w:jc w:val="both"/>
        <w:rPr>
          <w:rFonts w:ascii="Times New Roman" w:hAnsi="Times New Roman" w:cs="Times New Roman"/>
          <w:b/>
          <w:sz w:val="24"/>
          <w:szCs w:val="24"/>
        </w:rPr>
      </w:pPr>
    </w:p>
    <w:p w14:paraId="53049FB3" w14:textId="243F0DD7" w:rsidR="000656A6" w:rsidRDefault="000656A6" w:rsidP="000656A6">
      <w:pPr>
        <w:spacing w:line="240" w:lineRule="auto"/>
        <w:ind w:left="360"/>
        <w:jc w:val="both"/>
        <w:rPr>
          <w:rFonts w:ascii="Times New Roman" w:hAnsi="Times New Roman" w:cs="Times New Roman"/>
          <w:b/>
          <w:sz w:val="24"/>
          <w:szCs w:val="24"/>
        </w:rPr>
      </w:pPr>
    </w:p>
    <w:p w14:paraId="2202A6FB" w14:textId="5ACCB5A9" w:rsidR="008E111F" w:rsidRDefault="008E111F" w:rsidP="000656A6">
      <w:pPr>
        <w:spacing w:line="240" w:lineRule="auto"/>
        <w:ind w:left="360"/>
        <w:jc w:val="both"/>
        <w:rPr>
          <w:rFonts w:ascii="Times New Roman" w:hAnsi="Times New Roman" w:cs="Times New Roman"/>
          <w:b/>
          <w:sz w:val="24"/>
          <w:szCs w:val="24"/>
        </w:rPr>
      </w:pPr>
    </w:p>
    <w:p w14:paraId="7A62035C" w14:textId="1D27E100" w:rsidR="008E111F" w:rsidRDefault="008E111F" w:rsidP="000656A6">
      <w:pPr>
        <w:spacing w:line="240" w:lineRule="auto"/>
        <w:ind w:left="360"/>
        <w:jc w:val="both"/>
        <w:rPr>
          <w:rFonts w:ascii="Times New Roman" w:hAnsi="Times New Roman" w:cs="Times New Roman"/>
          <w:b/>
          <w:sz w:val="24"/>
          <w:szCs w:val="24"/>
        </w:rPr>
      </w:pPr>
    </w:p>
    <w:p w14:paraId="1DEF8B27" w14:textId="09BA1BF5" w:rsidR="008E111F" w:rsidRDefault="008E111F" w:rsidP="000656A6">
      <w:pPr>
        <w:spacing w:line="240" w:lineRule="auto"/>
        <w:ind w:left="360"/>
        <w:jc w:val="both"/>
        <w:rPr>
          <w:rFonts w:ascii="Times New Roman" w:hAnsi="Times New Roman" w:cs="Times New Roman"/>
          <w:b/>
          <w:sz w:val="24"/>
          <w:szCs w:val="24"/>
        </w:rPr>
      </w:pPr>
    </w:p>
    <w:p w14:paraId="43CF2FBD" w14:textId="77777777" w:rsidR="008E111F" w:rsidRDefault="008E111F" w:rsidP="000656A6">
      <w:pPr>
        <w:spacing w:line="240" w:lineRule="auto"/>
        <w:ind w:left="360"/>
        <w:jc w:val="both"/>
        <w:rPr>
          <w:rFonts w:ascii="Times New Roman" w:hAnsi="Times New Roman" w:cs="Times New Roman"/>
          <w:b/>
          <w:sz w:val="24"/>
          <w:szCs w:val="24"/>
        </w:rPr>
      </w:pPr>
    </w:p>
    <w:p w14:paraId="176AEF12" w14:textId="77777777" w:rsidR="000656A6" w:rsidRPr="00475E15" w:rsidRDefault="000656A6" w:rsidP="000656A6">
      <w:pPr>
        <w:pStyle w:val="a4"/>
        <w:numPr>
          <w:ilvl w:val="0"/>
          <w:numId w:val="28"/>
        </w:numPr>
        <w:spacing w:line="240" w:lineRule="auto"/>
        <w:jc w:val="both"/>
        <w:rPr>
          <w:rFonts w:ascii="Times New Roman" w:hAnsi="Times New Roman" w:cs="Times New Roman"/>
          <w:b/>
          <w:sz w:val="24"/>
          <w:szCs w:val="24"/>
        </w:rPr>
      </w:pPr>
      <w:r w:rsidRPr="00475E15">
        <w:rPr>
          <w:rFonts w:ascii="Times New Roman" w:hAnsi="Times New Roman" w:cs="Times New Roman"/>
          <w:b/>
          <w:sz w:val="24"/>
          <w:szCs w:val="24"/>
        </w:rPr>
        <w:t>Potential Strategies</w:t>
      </w:r>
    </w:p>
    <w:p w14:paraId="7C62400E" w14:textId="77777777" w:rsidR="000656A6" w:rsidRPr="0027198F" w:rsidRDefault="000656A6" w:rsidP="000656A6">
      <w:pPr>
        <w:pStyle w:val="a4"/>
        <w:spacing w:line="240" w:lineRule="auto"/>
        <w:ind w:left="1080"/>
        <w:jc w:val="both"/>
        <w:rPr>
          <w:rFonts w:ascii="Times New Roman" w:hAnsi="Times New Roman" w:cs="Times New Roman"/>
          <w:sz w:val="24"/>
          <w:szCs w:val="24"/>
        </w:rPr>
      </w:pPr>
      <w:r w:rsidRPr="44929C8E">
        <w:rPr>
          <w:rFonts w:ascii="Times New Roman" w:hAnsi="Times New Roman" w:cs="Times New Roman"/>
          <w:sz w:val="24"/>
          <w:szCs w:val="24"/>
        </w:rPr>
        <w:t>We conducted intervie</w:t>
      </w:r>
      <w:r>
        <w:rPr>
          <w:rFonts w:ascii="Times New Roman" w:hAnsi="Times New Roman" w:cs="Times New Roman"/>
          <w:sz w:val="24"/>
          <w:szCs w:val="24"/>
        </w:rPr>
        <w:t xml:space="preserve">ws with several tobacco expert </w:t>
      </w:r>
      <w:r w:rsidRPr="44929C8E">
        <w:rPr>
          <w:rFonts w:ascii="Times New Roman" w:hAnsi="Times New Roman" w:cs="Times New Roman"/>
          <w:sz w:val="24"/>
          <w:szCs w:val="24"/>
        </w:rPr>
        <w:t>and identified some of the barriers and enablers to the adoption of stronger tobacco control measures. Then, we compiled 3-5 strategies to overcome the barriers and enhance the enablers. We provided summary of comments from the first wave, please review and please provide your response (comments and score of the technical (TF) and political feasibility (PF)) below.</w:t>
      </w:r>
    </w:p>
    <w:tbl>
      <w:tblPr>
        <w:tblStyle w:val="a5"/>
        <w:tblW w:w="12676" w:type="dxa"/>
        <w:tblInd w:w="360" w:type="dxa"/>
        <w:tblLook w:val="04A0" w:firstRow="1" w:lastRow="0" w:firstColumn="1" w:lastColumn="0" w:noHBand="0" w:noVBand="1"/>
      </w:tblPr>
      <w:tblGrid>
        <w:gridCol w:w="625"/>
        <w:gridCol w:w="4050"/>
        <w:gridCol w:w="5450"/>
        <w:gridCol w:w="2551"/>
      </w:tblGrid>
      <w:tr w:rsidR="000656A6" w14:paraId="006E3EEB" w14:textId="77777777" w:rsidTr="00745E4E">
        <w:tc>
          <w:tcPr>
            <w:tcW w:w="625" w:type="dxa"/>
          </w:tcPr>
          <w:p w14:paraId="604053F7"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No</w:t>
            </w:r>
          </w:p>
        </w:tc>
        <w:tc>
          <w:tcPr>
            <w:tcW w:w="4050" w:type="dxa"/>
          </w:tcPr>
          <w:p w14:paraId="1EE226BD"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Description</w:t>
            </w:r>
          </w:p>
        </w:tc>
        <w:tc>
          <w:tcPr>
            <w:tcW w:w="5450" w:type="dxa"/>
          </w:tcPr>
          <w:p w14:paraId="64F4EBBD" w14:textId="77777777" w:rsidR="000656A6" w:rsidRPr="00BC075F" w:rsidRDefault="000656A6" w:rsidP="00745E4E">
            <w:pPr>
              <w:pStyle w:val="a4"/>
              <w:ind w:left="0"/>
              <w:jc w:val="both"/>
              <w:rPr>
                <w:rFonts w:ascii="Times New Roman" w:hAnsi="Times New Roman" w:cs="Times New Roman"/>
                <w:b/>
                <w:sz w:val="24"/>
                <w:szCs w:val="24"/>
              </w:rPr>
            </w:pPr>
            <w:r>
              <w:rPr>
                <w:rFonts w:ascii="Times New Roman" w:hAnsi="Times New Roman" w:cs="Times New Roman"/>
                <w:b/>
                <w:sz w:val="24"/>
                <w:szCs w:val="24"/>
              </w:rPr>
              <w:t>Comments</w:t>
            </w:r>
          </w:p>
        </w:tc>
        <w:tc>
          <w:tcPr>
            <w:tcW w:w="2551" w:type="dxa"/>
          </w:tcPr>
          <w:p w14:paraId="23048BA7" w14:textId="77777777" w:rsidR="000656A6" w:rsidRDefault="000656A6" w:rsidP="00745E4E">
            <w:pPr>
              <w:pStyle w:val="a4"/>
              <w:ind w:left="0"/>
              <w:jc w:val="both"/>
              <w:rPr>
                <w:rFonts w:ascii="Times New Roman" w:hAnsi="Times New Roman" w:cs="Times New Roman"/>
                <w:b/>
                <w:sz w:val="24"/>
                <w:szCs w:val="24"/>
              </w:rPr>
            </w:pPr>
            <w:r>
              <w:rPr>
                <w:rFonts w:ascii="Times New Roman" w:hAnsi="Times New Roman" w:cs="Times New Roman"/>
                <w:b/>
                <w:sz w:val="24"/>
                <w:szCs w:val="24"/>
              </w:rPr>
              <w:t>Score</w:t>
            </w:r>
          </w:p>
        </w:tc>
      </w:tr>
      <w:tr w:rsidR="000656A6" w14:paraId="486C6C70" w14:textId="77777777" w:rsidTr="00745E4E">
        <w:tc>
          <w:tcPr>
            <w:tcW w:w="625" w:type="dxa"/>
          </w:tcPr>
          <w:p w14:paraId="20706828"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t>c.1</w:t>
            </w:r>
          </w:p>
        </w:tc>
        <w:tc>
          <w:tcPr>
            <w:tcW w:w="12051" w:type="dxa"/>
            <w:gridSpan w:val="3"/>
          </w:tcPr>
          <w:p w14:paraId="13589583" w14:textId="77777777" w:rsidR="000656A6" w:rsidRDefault="000656A6" w:rsidP="00745E4E">
            <w:pPr>
              <w:pStyle w:val="a4"/>
              <w:ind w:left="0"/>
              <w:jc w:val="both"/>
              <w:rPr>
                <w:rFonts w:ascii="Times New Roman" w:hAnsi="Times New Roman" w:cs="Times New Roman"/>
                <w:sz w:val="24"/>
                <w:szCs w:val="24"/>
              </w:rPr>
            </w:pPr>
            <w:r w:rsidRPr="002460BD">
              <w:rPr>
                <w:rFonts w:ascii="Times New Roman" w:hAnsi="Times New Roman" w:cs="Times New Roman"/>
                <w:b/>
                <w:sz w:val="24"/>
                <w:szCs w:val="24"/>
              </w:rPr>
              <w:t>Reduce tobacco industry interference</w:t>
            </w:r>
          </w:p>
        </w:tc>
      </w:tr>
      <w:tr w:rsidR="000656A6" w14:paraId="3429E5F6" w14:textId="77777777" w:rsidTr="00745E4E">
        <w:tc>
          <w:tcPr>
            <w:tcW w:w="625" w:type="dxa"/>
          </w:tcPr>
          <w:p w14:paraId="0288DC78"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577EA63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Adopt code of conduct for all government institution to not collaborating with tobacco companies and tobacco companies’ foundation</w:t>
            </w:r>
          </w:p>
        </w:tc>
        <w:tc>
          <w:tcPr>
            <w:tcW w:w="5450" w:type="dxa"/>
          </w:tcPr>
          <w:p w14:paraId="30BC1FF2"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3C2250B8" w14:textId="77777777" w:rsidR="000656A6" w:rsidRDefault="000656A6" w:rsidP="00745E4E">
            <w:pPr>
              <w:pStyle w:val="a4"/>
              <w:ind w:left="0"/>
              <w:jc w:val="both"/>
              <w:rPr>
                <w:rFonts w:ascii="Times New Roman" w:hAnsi="Times New Roman" w:cs="Times New Roman"/>
                <w:sz w:val="24"/>
                <w:szCs w:val="24"/>
              </w:rPr>
            </w:pPr>
            <w:r w:rsidRPr="00343C0B">
              <w:rPr>
                <w:rFonts w:ascii="Times New Roman" w:hAnsi="Times New Roman" w:cs="Times New Roman"/>
                <w:sz w:val="24"/>
                <w:szCs w:val="24"/>
              </w:rPr>
              <w:t>All agree that adoption of Code of conduct (</w:t>
            </w:r>
            <w:proofErr w:type="spellStart"/>
            <w:r w:rsidRPr="00343C0B">
              <w:rPr>
                <w:rFonts w:ascii="Times New Roman" w:hAnsi="Times New Roman" w:cs="Times New Roman"/>
                <w:sz w:val="24"/>
                <w:szCs w:val="24"/>
              </w:rPr>
              <w:t>CoC</w:t>
            </w:r>
            <w:proofErr w:type="spellEnd"/>
            <w:r w:rsidRPr="00343C0B">
              <w:rPr>
                <w:rFonts w:ascii="Times New Roman" w:hAnsi="Times New Roman" w:cs="Times New Roman"/>
                <w:sz w:val="24"/>
                <w:szCs w:val="24"/>
              </w:rPr>
              <w:t xml:space="preserve">) is important </w:t>
            </w:r>
            <w:r>
              <w:rPr>
                <w:rFonts w:ascii="Times New Roman" w:hAnsi="Times New Roman" w:cs="Times New Roman"/>
                <w:sz w:val="24"/>
                <w:szCs w:val="24"/>
              </w:rPr>
              <w:t>to</w:t>
            </w:r>
            <w:r w:rsidRPr="00343C0B">
              <w:rPr>
                <w:rFonts w:ascii="Times New Roman" w:hAnsi="Times New Roman" w:cs="Times New Roman"/>
                <w:sz w:val="24"/>
                <w:szCs w:val="24"/>
              </w:rPr>
              <w:t xml:space="preserve"> reduce TI interference on policy making. </w:t>
            </w:r>
            <w:proofErr w:type="spellStart"/>
            <w:r w:rsidRPr="00343C0B">
              <w:rPr>
                <w:rFonts w:ascii="Times New Roman" w:hAnsi="Times New Roman" w:cs="Times New Roman"/>
                <w:sz w:val="24"/>
                <w:szCs w:val="24"/>
              </w:rPr>
              <w:t>CoC</w:t>
            </w:r>
            <w:proofErr w:type="spellEnd"/>
            <w:r w:rsidRPr="00343C0B">
              <w:rPr>
                <w:rFonts w:ascii="Times New Roman" w:hAnsi="Times New Roman" w:cs="Times New Roman"/>
                <w:sz w:val="24"/>
                <w:szCs w:val="24"/>
              </w:rPr>
              <w:t xml:space="preserve"> has been adopted in </w:t>
            </w:r>
            <w:proofErr w:type="spellStart"/>
            <w:r w:rsidRPr="00343C0B">
              <w:rPr>
                <w:rFonts w:ascii="Times New Roman" w:hAnsi="Times New Roman" w:cs="Times New Roman"/>
                <w:sz w:val="24"/>
                <w:szCs w:val="24"/>
              </w:rPr>
              <w:t>MoH</w:t>
            </w:r>
            <w:proofErr w:type="spellEnd"/>
            <w:r w:rsidRPr="00343C0B">
              <w:rPr>
                <w:rFonts w:ascii="Times New Roman" w:hAnsi="Times New Roman" w:cs="Times New Roman"/>
                <w:sz w:val="24"/>
                <w:szCs w:val="24"/>
              </w:rPr>
              <w:t xml:space="preserve"> a</w:t>
            </w:r>
            <w:r>
              <w:rPr>
                <w:rFonts w:ascii="Times New Roman" w:hAnsi="Times New Roman" w:cs="Times New Roman"/>
                <w:sz w:val="24"/>
                <w:szCs w:val="24"/>
              </w:rPr>
              <w:t>nd some institutions, although</w:t>
            </w:r>
            <w:r w:rsidRPr="00343C0B">
              <w:rPr>
                <w:rFonts w:ascii="Times New Roman" w:hAnsi="Times New Roman" w:cs="Times New Roman"/>
                <w:sz w:val="24"/>
                <w:szCs w:val="24"/>
              </w:rPr>
              <w:t xml:space="preserve"> with </w:t>
            </w:r>
            <w:r>
              <w:rPr>
                <w:rFonts w:ascii="Times New Roman" w:hAnsi="Times New Roman" w:cs="Times New Roman"/>
                <w:sz w:val="24"/>
                <w:szCs w:val="24"/>
              </w:rPr>
              <w:t>concerns on monitoring mechanism.</w:t>
            </w:r>
            <w:r w:rsidRPr="00343C0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Menpan</w:t>
            </w:r>
            <w:proofErr w:type="spellEnd"/>
            <w:r>
              <w:rPr>
                <w:rFonts w:ascii="Times New Roman" w:hAnsi="Times New Roman" w:cs="Times New Roman"/>
                <w:sz w:val="24"/>
                <w:szCs w:val="24"/>
              </w:rPr>
              <w:t>” has shown p</w:t>
            </w:r>
            <w:r w:rsidRPr="00343C0B">
              <w:rPr>
                <w:rFonts w:ascii="Times New Roman" w:hAnsi="Times New Roman" w:cs="Times New Roman"/>
                <w:sz w:val="24"/>
                <w:szCs w:val="24"/>
              </w:rPr>
              <w:t>ositive sign</w:t>
            </w:r>
            <w:r>
              <w:rPr>
                <w:rFonts w:ascii="Times New Roman" w:hAnsi="Times New Roman" w:cs="Times New Roman"/>
                <w:sz w:val="24"/>
                <w:szCs w:val="24"/>
              </w:rPr>
              <w:t xml:space="preserve"> to broaden this adoption. In general, it will be not easy since</w:t>
            </w:r>
            <w:r w:rsidRPr="00343C0B">
              <w:rPr>
                <w:rFonts w:ascii="Times New Roman" w:hAnsi="Times New Roman" w:cs="Times New Roman"/>
                <w:sz w:val="24"/>
                <w:szCs w:val="24"/>
              </w:rPr>
              <w:t xml:space="preserve"> the governments adopt "friendly policy" toward TI and rely to tobacco industry money</w:t>
            </w:r>
            <w:r>
              <w:rPr>
                <w:rFonts w:ascii="Times New Roman" w:hAnsi="Times New Roman" w:cs="Times New Roman"/>
                <w:sz w:val="24"/>
                <w:szCs w:val="24"/>
              </w:rPr>
              <w:t xml:space="preserve">. </w:t>
            </w:r>
            <w:r w:rsidRPr="00343C0B">
              <w:rPr>
                <w:rFonts w:ascii="Times New Roman" w:hAnsi="Times New Roman" w:cs="Times New Roman"/>
                <w:sz w:val="24"/>
                <w:szCs w:val="24"/>
              </w:rPr>
              <w:t xml:space="preserve">It is also essential to </w:t>
            </w:r>
            <w:r>
              <w:rPr>
                <w:rFonts w:ascii="Times New Roman" w:hAnsi="Times New Roman" w:cs="Times New Roman"/>
                <w:sz w:val="24"/>
                <w:szCs w:val="24"/>
              </w:rPr>
              <w:t>work with other</w:t>
            </w:r>
            <w:r w:rsidRPr="00343C0B">
              <w:rPr>
                <w:rFonts w:ascii="Times New Roman" w:hAnsi="Times New Roman" w:cs="Times New Roman"/>
                <w:sz w:val="24"/>
                <w:szCs w:val="24"/>
              </w:rPr>
              <w:t xml:space="preserve"> sectors since issue around </w:t>
            </w:r>
            <w:proofErr w:type="spellStart"/>
            <w:r w:rsidRPr="00343C0B">
              <w:rPr>
                <w:rFonts w:ascii="Times New Roman" w:hAnsi="Times New Roman" w:cs="Times New Roman"/>
                <w:sz w:val="24"/>
                <w:szCs w:val="24"/>
              </w:rPr>
              <w:t>CoC</w:t>
            </w:r>
            <w:proofErr w:type="spellEnd"/>
            <w:r w:rsidRPr="00343C0B">
              <w:rPr>
                <w:rFonts w:ascii="Times New Roman" w:hAnsi="Times New Roman" w:cs="Times New Roman"/>
                <w:sz w:val="24"/>
                <w:szCs w:val="24"/>
              </w:rPr>
              <w:t xml:space="preserve"> and CSR are also related to other industries.</w:t>
            </w:r>
          </w:p>
          <w:p w14:paraId="0B7F7977" w14:textId="77777777" w:rsidR="000656A6" w:rsidRDefault="000656A6" w:rsidP="00745E4E">
            <w:pPr>
              <w:pStyle w:val="a4"/>
              <w:ind w:left="0"/>
              <w:jc w:val="both"/>
              <w:rPr>
                <w:rFonts w:ascii="Times New Roman" w:hAnsi="Times New Roman" w:cs="Times New Roman"/>
                <w:sz w:val="24"/>
                <w:szCs w:val="24"/>
              </w:rPr>
            </w:pPr>
          </w:p>
          <w:p w14:paraId="34637CC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67B7DBFA"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137EEA4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06EF55B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26B7AA0B" w14:textId="77777777" w:rsidR="000656A6" w:rsidRDefault="000656A6" w:rsidP="00745E4E">
            <w:pPr>
              <w:pStyle w:val="a4"/>
              <w:ind w:left="0"/>
              <w:jc w:val="both"/>
              <w:rPr>
                <w:rFonts w:ascii="Times New Roman" w:hAnsi="Times New Roman" w:cs="Times New Roman"/>
                <w:sz w:val="24"/>
                <w:szCs w:val="24"/>
              </w:rPr>
            </w:pPr>
          </w:p>
          <w:p w14:paraId="6F031EB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65BD5D1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2CA83D41" w14:textId="77777777" w:rsidR="000656A6" w:rsidRDefault="000656A6" w:rsidP="00745E4E">
            <w:pPr>
              <w:pStyle w:val="a4"/>
              <w:ind w:left="0"/>
              <w:jc w:val="both"/>
              <w:rPr>
                <w:rFonts w:ascii="Times New Roman" w:hAnsi="Times New Roman" w:cs="Times New Roman"/>
                <w:sz w:val="24"/>
                <w:szCs w:val="24"/>
              </w:rPr>
            </w:pPr>
          </w:p>
          <w:p w14:paraId="4D42A58D" w14:textId="77777777" w:rsidR="000656A6" w:rsidRDefault="000656A6" w:rsidP="00745E4E">
            <w:pPr>
              <w:pStyle w:val="a4"/>
              <w:ind w:left="0"/>
              <w:jc w:val="both"/>
              <w:rPr>
                <w:rFonts w:ascii="Times New Roman" w:hAnsi="Times New Roman" w:cs="Times New Roman"/>
                <w:sz w:val="24"/>
                <w:szCs w:val="24"/>
              </w:rPr>
            </w:pPr>
          </w:p>
          <w:p w14:paraId="10D6023E" w14:textId="77777777" w:rsidR="000656A6" w:rsidRDefault="000656A6" w:rsidP="00745E4E">
            <w:pPr>
              <w:pStyle w:val="a4"/>
              <w:ind w:left="0"/>
              <w:jc w:val="both"/>
              <w:rPr>
                <w:rFonts w:ascii="Times New Roman" w:hAnsi="Times New Roman" w:cs="Times New Roman"/>
                <w:sz w:val="24"/>
                <w:szCs w:val="24"/>
              </w:rPr>
            </w:pPr>
          </w:p>
          <w:p w14:paraId="7D20CD33" w14:textId="77777777" w:rsidR="000656A6" w:rsidRDefault="000656A6" w:rsidP="00745E4E">
            <w:pPr>
              <w:pStyle w:val="a4"/>
              <w:ind w:left="0"/>
              <w:jc w:val="both"/>
              <w:rPr>
                <w:rFonts w:ascii="Times New Roman" w:hAnsi="Times New Roman" w:cs="Times New Roman"/>
                <w:sz w:val="24"/>
                <w:szCs w:val="24"/>
              </w:rPr>
            </w:pPr>
          </w:p>
          <w:p w14:paraId="6E6D251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6C34140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24F05CEE"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15CD9B06" w14:textId="77777777" w:rsidTr="00745E4E">
        <w:tc>
          <w:tcPr>
            <w:tcW w:w="625" w:type="dxa"/>
          </w:tcPr>
          <w:p w14:paraId="4667DD7E"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19A8FD6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Meeting of tobacco companies with policy makers is open for public </w:t>
            </w:r>
          </w:p>
        </w:tc>
        <w:tc>
          <w:tcPr>
            <w:tcW w:w="5450" w:type="dxa"/>
          </w:tcPr>
          <w:p w14:paraId="030ED920"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6BAC5FA3" w14:textId="77777777" w:rsidR="000656A6" w:rsidRDefault="000656A6" w:rsidP="00745E4E">
            <w:pPr>
              <w:pStyle w:val="a4"/>
              <w:ind w:left="0"/>
              <w:jc w:val="both"/>
              <w:rPr>
                <w:rFonts w:ascii="Times New Roman" w:hAnsi="Times New Roman" w:cs="Times New Roman"/>
                <w:sz w:val="24"/>
                <w:szCs w:val="24"/>
              </w:rPr>
            </w:pPr>
            <w:r w:rsidRPr="00B1070E">
              <w:rPr>
                <w:rFonts w:ascii="Times New Roman" w:hAnsi="Times New Roman" w:cs="Times New Roman"/>
                <w:sz w:val="24"/>
                <w:szCs w:val="24"/>
              </w:rPr>
              <w:t xml:space="preserve"> Almost all agree that it is desirable to </w:t>
            </w:r>
            <w:r>
              <w:rPr>
                <w:rFonts w:ascii="Times New Roman" w:hAnsi="Times New Roman" w:cs="Times New Roman"/>
                <w:sz w:val="24"/>
                <w:szCs w:val="24"/>
              </w:rPr>
              <w:t xml:space="preserve">make </w:t>
            </w:r>
            <w:r w:rsidRPr="00B1070E">
              <w:rPr>
                <w:rFonts w:ascii="Times New Roman" w:hAnsi="Times New Roman" w:cs="Times New Roman"/>
                <w:sz w:val="24"/>
                <w:szCs w:val="24"/>
              </w:rPr>
              <w:t xml:space="preserve">TI </w:t>
            </w:r>
            <w:r>
              <w:rPr>
                <w:rFonts w:ascii="Times New Roman" w:hAnsi="Times New Roman" w:cs="Times New Roman"/>
                <w:sz w:val="24"/>
                <w:szCs w:val="24"/>
              </w:rPr>
              <w:t xml:space="preserve">and </w:t>
            </w:r>
            <w:r>
              <w:rPr>
                <w:rFonts w:ascii="Times New Roman" w:hAnsi="Times New Roman" w:cs="Times New Roman"/>
                <w:sz w:val="24"/>
                <w:szCs w:val="24"/>
              </w:rPr>
              <w:lastRenderedPageBreak/>
              <w:t xml:space="preserve">officials </w:t>
            </w:r>
            <w:r w:rsidRPr="00B1070E">
              <w:rPr>
                <w:rFonts w:ascii="Times New Roman" w:hAnsi="Times New Roman" w:cs="Times New Roman"/>
                <w:sz w:val="24"/>
                <w:szCs w:val="24"/>
              </w:rPr>
              <w:t xml:space="preserve">meetings </w:t>
            </w:r>
            <w:r>
              <w:rPr>
                <w:rFonts w:ascii="Times New Roman" w:hAnsi="Times New Roman" w:cs="Times New Roman"/>
                <w:sz w:val="24"/>
                <w:szCs w:val="24"/>
              </w:rPr>
              <w:t xml:space="preserve">open for </w:t>
            </w:r>
            <w:r w:rsidRPr="00B1070E">
              <w:rPr>
                <w:rFonts w:ascii="Times New Roman" w:hAnsi="Times New Roman" w:cs="Times New Roman"/>
                <w:sz w:val="24"/>
                <w:szCs w:val="24"/>
              </w:rPr>
              <w:t>public</w:t>
            </w:r>
            <w:r>
              <w:rPr>
                <w:rFonts w:ascii="Times New Roman" w:hAnsi="Times New Roman" w:cs="Times New Roman"/>
                <w:sz w:val="24"/>
                <w:szCs w:val="24"/>
              </w:rPr>
              <w:t>. It</w:t>
            </w:r>
            <w:r w:rsidRPr="00B1070E">
              <w:rPr>
                <w:rFonts w:ascii="Times New Roman" w:hAnsi="Times New Roman" w:cs="Times New Roman"/>
                <w:sz w:val="24"/>
                <w:szCs w:val="24"/>
              </w:rPr>
              <w:t xml:space="preserve"> will be </w:t>
            </w:r>
            <w:r>
              <w:rPr>
                <w:rFonts w:ascii="Times New Roman" w:hAnsi="Times New Roman" w:cs="Times New Roman"/>
                <w:sz w:val="24"/>
                <w:szCs w:val="24"/>
              </w:rPr>
              <w:t>difficult</w:t>
            </w:r>
            <w:r w:rsidRPr="00B1070E">
              <w:rPr>
                <w:rFonts w:ascii="Times New Roman" w:hAnsi="Times New Roman" w:cs="Times New Roman"/>
                <w:sz w:val="24"/>
                <w:szCs w:val="24"/>
              </w:rPr>
              <w:t xml:space="preserve"> to adopt due to low political will</w:t>
            </w:r>
            <w:r>
              <w:rPr>
                <w:rFonts w:ascii="Times New Roman" w:hAnsi="Times New Roman" w:cs="Times New Roman"/>
                <w:sz w:val="24"/>
                <w:szCs w:val="24"/>
              </w:rPr>
              <w:t>,</w:t>
            </w:r>
            <w:r w:rsidRPr="00B1070E">
              <w:rPr>
                <w:rFonts w:ascii="Times New Roman" w:hAnsi="Times New Roman" w:cs="Times New Roman"/>
                <w:sz w:val="24"/>
                <w:szCs w:val="24"/>
              </w:rPr>
              <w:t xml:space="preserve"> and existing "relationship" between TI and policy makers. </w:t>
            </w:r>
            <w:r>
              <w:rPr>
                <w:rFonts w:ascii="Times New Roman" w:hAnsi="Times New Roman" w:cs="Times New Roman"/>
                <w:sz w:val="24"/>
                <w:szCs w:val="24"/>
              </w:rPr>
              <w:t>T</w:t>
            </w:r>
            <w:r w:rsidRPr="00B1070E">
              <w:rPr>
                <w:rFonts w:ascii="Times New Roman" w:hAnsi="Times New Roman" w:cs="Times New Roman"/>
                <w:sz w:val="24"/>
                <w:szCs w:val="24"/>
              </w:rPr>
              <w:t xml:space="preserve">here is an opportunity </w:t>
            </w:r>
            <w:r>
              <w:rPr>
                <w:rFonts w:ascii="Times New Roman" w:hAnsi="Times New Roman" w:cs="Times New Roman"/>
                <w:sz w:val="24"/>
                <w:szCs w:val="24"/>
              </w:rPr>
              <w:t>via</w:t>
            </w:r>
            <w:r w:rsidRPr="00B1070E">
              <w:rPr>
                <w:rFonts w:ascii="Times New Roman" w:hAnsi="Times New Roman" w:cs="Times New Roman"/>
                <w:sz w:val="24"/>
                <w:szCs w:val="24"/>
              </w:rPr>
              <w:t xml:space="preserve"> the Right to public Information Law to make meeting</w:t>
            </w:r>
            <w:r>
              <w:rPr>
                <w:rFonts w:ascii="Times New Roman" w:hAnsi="Times New Roman" w:cs="Times New Roman"/>
                <w:sz w:val="24"/>
                <w:szCs w:val="24"/>
              </w:rPr>
              <w:t>s’</w:t>
            </w:r>
            <w:r w:rsidRPr="00B1070E">
              <w:rPr>
                <w:rFonts w:ascii="Times New Roman" w:hAnsi="Times New Roman" w:cs="Times New Roman"/>
                <w:sz w:val="24"/>
                <w:szCs w:val="24"/>
              </w:rPr>
              <w:t xml:space="preserve"> notes available for public</w:t>
            </w:r>
            <w:r>
              <w:rPr>
                <w:rFonts w:ascii="Times New Roman" w:hAnsi="Times New Roman" w:cs="Times New Roman"/>
                <w:sz w:val="24"/>
                <w:szCs w:val="24"/>
              </w:rPr>
              <w:t>,</w:t>
            </w:r>
            <w:r w:rsidRPr="00B1070E">
              <w:rPr>
                <w:rFonts w:ascii="Times New Roman" w:hAnsi="Times New Roman" w:cs="Times New Roman"/>
                <w:sz w:val="24"/>
                <w:szCs w:val="24"/>
              </w:rPr>
              <w:t xml:space="preserve"> and</w:t>
            </w:r>
            <w:r>
              <w:rPr>
                <w:rFonts w:ascii="Times New Roman" w:hAnsi="Times New Roman" w:cs="Times New Roman"/>
                <w:sz w:val="24"/>
                <w:szCs w:val="24"/>
              </w:rPr>
              <w:t xml:space="preserve"> with</w:t>
            </w:r>
            <w:r w:rsidRPr="00B1070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070E">
              <w:rPr>
                <w:rFonts w:ascii="Times New Roman" w:hAnsi="Times New Roman" w:cs="Times New Roman"/>
                <w:sz w:val="24"/>
                <w:szCs w:val="24"/>
              </w:rPr>
              <w:t xml:space="preserve">adoption of </w:t>
            </w:r>
            <w:proofErr w:type="spellStart"/>
            <w:r w:rsidRPr="00B1070E">
              <w:rPr>
                <w:rFonts w:ascii="Times New Roman" w:hAnsi="Times New Roman" w:cs="Times New Roman"/>
                <w:sz w:val="24"/>
                <w:szCs w:val="24"/>
              </w:rPr>
              <w:t>Co</w:t>
            </w:r>
            <w:r>
              <w:rPr>
                <w:rFonts w:ascii="Times New Roman" w:hAnsi="Times New Roman" w:cs="Times New Roman"/>
                <w:sz w:val="24"/>
                <w:szCs w:val="24"/>
              </w:rPr>
              <w:t>C</w:t>
            </w:r>
            <w:proofErr w:type="spellEnd"/>
            <w:r>
              <w:rPr>
                <w:rFonts w:ascii="Times New Roman" w:hAnsi="Times New Roman" w:cs="Times New Roman"/>
                <w:sz w:val="24"/>
                <w:szCs w:val="24"/>
              </w:rPr>
              <w:t>.</w:t>
            </w:r>
            <w:r w:rsidRPr="00B1070E">
              <w:rPr>
                <w:rFonts w:ascii="Times New Roman" w:hAnsi="Times New Roman" w:cs="Times New Roman"/>
                <w:sz w:val="24"/>
                <w:szCs w:val="24"/>
              </w:rPr>
              <w:t xml:space="preserve"> This approach could be pushed alongside activist from other sectors which also fight </w:t>
            </w:r>
            <w:r>
              <w:rPr>
                <w:rFonts w:ascii="Times New Roman" w:hAnsi="Times New Roman" w:cs="Times New Roman"/>
                <w:sz w:val="24"/>
                <w:szCs w:val="24"/>
              </w:rPr>
              <w:t>against</w:t>
            </w:r>
            <w:r w:rsidRPr="00B1070E">
              <w:rPr>
                <w:rFonts w:ascii="Times New Roman" w:hAnsi="Times New Roman" w:cs="Times New Roman"/>
                <w:sz w:val="24"/>
                <w:szCs w:val="24"/>
              </w:rPr>
              <w:t xml:space="preserve"> industry lobbying/interference such energy and palm oil.</w:t>
            </w:r>
          </w:p>
          <w:p w14:paraId="4EDDE734" w14:textId="77777777" w:rsidR="000656A6" w:rsidRDefault="000656A6" w:rsidP="00745E4E">
            <w:pPr>
              <w:pStyle w:val="a4"/>
              <w:ind w:left="0"/>
              <w:jc w:val="both"/>
              <w:rPr>
                <w:rFonts w:ascii="Times New Roman" w:hAnsi="Times New Roman" w:cs="Times New Roman"/>
                <w:sz w:val="24"/>
                <w:szCs w:val="24"/>
              </w:rPr>
            </w:pPr>
          </w:p>
          <w:p w14:paraId="31FB9187" w14:textId="77777777" w:rsidR="000656A6" w:rsidRDefault="000656A6" w:rsidP="00745E4E">
            <w:pPr>
              <w:pStyle w:val="a4"/>
              <w:ind w:left="0"/>
              <w:jc w:val="both"/>
              <w:rPr>
                <w:rFonts w:ascii="Times New Roman" w:hAnsi="Times New Roman" w:cs="Times New Roman"/>
                <w:sz w:val="24"/>
                <w:szCs w:val="24"/>
              </w:rPr>
            </w:pPr>
          </w:p>
          <w:p w14:paraId="1B0AC78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07946314"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62A9A71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217D143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567D9EE1" w14:textId="77777777" w:rsidR="000656A6" w:rsidRDefault="000656A6" w:rsidP="00745E4E">
            <w:pPr>
              <w:pStyle w:val="a4"/>
              <w:ind w:left="0"/>
              <w:jc w:val="both"/>
              <w:rPr>
                <w:rFonts w:ascii="Times New Roman" w:hAnsi="Times New Roman" w:cs="Times New Roman"/>
                <w:sz w:val="24"/>
                <w:szCs w:val="24"/>
              </w:rPr>
            </w:pPr>
          </w:p>
          <w:p w14:paraId="2C45053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(2-5)</w:t>
            </w:r>
          </w:p>
          <w:p w14:paraId="6EE5E2E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043E7C2E" w14:textId="77777777" w:rsidR="000656A6" w:rsidRDefault="000656A6" w:rsidP="00745E4E">
            <w:pPr>
              <w:pStyle w:val="a4"/>
              <w:ind w:left="0"/>
              <w:jc w:val="both"/>
              <w:rPr>
                <w:rFonts w:ascii="Times New Roman" w:hAnsi="Times New Roman" w:cs="Times New Roman"/>
                <w:sz w:val="24"/>
                <w:szCs w:val="24"/>
              </w:rPr>
            </w:pPr>
          </w:p>
          <w:p w14:paraId="6C2EB678" w14:textId="77777777" w:rsidR="000656A6" w:rsidRDefault="000656A6" w:rsidP="00745E4E">
            <w:pPr>
              <w:pStyle w:val="a4"/>
              <w:ind w:left="0"/>
              <w:jc w:val="both"/>
              <w:rPr>
                <w:rFonts w:ascii="Times New Roman" w:hAnsi="Times New Roman" w:cs="Times New Roman"/>
                <w:sz w:val="24"/>
                <w:szCs w:val="24"/>
              </w:rPr>
            </w:pPr>
          </w:p>
          <w:p w14:paraId="571AF78E" w14:textId="77777777" w:rsidR="000656A6" w:rsidRDefault="000656A6" w:rsidP="00745E4E">
            <w:pPr>
              <w:pStyle w:val="a4"/>
              <w:ind w:left="0"/>
              <w:jc w:val="both"/>
              <w:rPr>
                <w:rFonts w:ascii="Times New Roman" w:hAnsi="Times New Roman" w:cs="Times New Roman"/>
                <w:sz w:val="24"/>
                <w:szCs w:val="24"/>
              </w:rPr>
            </w:pPr>
          </w:p>
          <w:p w14:paraId="4097D40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1BAE21C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0251C3B5"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01148184" w14:textId="77777777" w:rsidTr="00745E4E">
        <w:tc>
          <w:tcPr>
            <w:tcW w:w="625" w:type="dxa"/>
          </w:tcPr>
          <w:p w14:paraId="0BC0E55D"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lastRenderedPageBreak/>
              <w:t>3</w:t>
            </w:r>
          </w:p>
        </w:tc>
        <w:tc>
          <w:tcPr>
            <w:tcW w:w="4050" w:type="dxa"/>
          </w:tcPr>
          <w:p w14:paraId="022BE36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Reporting of any contribution given by the tobacco companies to policy makers as an individual or institution.  </w:t>
            </w:r>
          </w:p>
        </w:tc>
        <w:tc>
          <w:tcPr>
            <w:tcW w:w="5450" w:type="dxa"/>
          </w:tcPr>
          <w:p w14:paraId="68BF85E3"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16803A66" w14:textId="77777777" w:rsidR="000656A6" w:rsidRDefault="000656A6" w:rsidP="00745E4E">
            <w:pPr>
              <w:pStyle w:val="a4"/>
              <w:ind w:left="0"/>
              <w:jc w:val="both"/>
              <w:rPr>
                <w:rFonts w:ascii="Times New Roman" w:hAnsi="Times New Roman" w:cs="Times New Roman"/>
                <w:sz w:val="24"/>
                <w:szCs w:val="24"/>
              </w:rPr>
            </w:pPr>
          </w:p>
          <w:p w14:paraId="504D18DF" w14:textId="77777777" w:rsidR="000656A6" w:rsidRDefault="000656A6" w:rsidP="00745E4E">
            <w:pPr>
              <w:pStyle w:val="a4"/>
              <w:ind w:left="0"/>
              <w:jc w:val="both"/>
              <w:rPr>
                <w:rFonts w:ascii="Times New Roman" w:hAnsi="Times New Roman" w:cs="Times New Roman"/>
                <w:sz w:val="24"/>
                <w:szCs w:val="24"/>
              </w:rPr>
            </w:pPr>
            <w:r w:rsidRPr="000056B4">
              <w:rPr>
                <w:rFonts w:ascii="Times New Roman" w:hAnsi="Times New Roman" w:cs="Times New Roman"/>
                <w:sz w:val="24"/>
                <w:szCs w:val="24"/>
              </w:rPr>
              <w:t xml:space="preserve">The majority agree that any contribution to policy makers including parliamentary candidates and political parties should be reported and open to public. </w:t>
            </w:r>
            <w:r>
              <w:rPr>
                <w:rFonts w:ascii="Times New Roman" w:hAnsi="Times New Roman" w:cs="Times New Roman"/>
                <w:sz w:val="24"/>
                <w:szCs w:val="24"/>
              </w:rPr>
              <w:t>It</w:t>
            </w:r>
            <w:r w:rsidRPr="000056B4">
              <w:rPr>
                <w:rFonts w:ascii="Times New Roman" w:hAnsi="Times New Roman" w:cs="Times New Roman"/>
                <w:sz w:val="24"/>
                <w:szCs w:val="24"/>
              </w:rPr>
              <w:t xml:space="preserve"> will improve transparency</w:t>
            </w:r>
            <w:r>
              <w:rPr>
                <w:rFonts w:ascii="Times New Roman" w:hAnsi="Times New Roman" w:cs="Times New Roman"/>
                <w:sz w:val="24"/>
                <w:szCs w:val="24"/>
              </w:rPr>
              <w:t xml:space="preserve"> and </w:t>
            </w:r>
            <w:r w:rsidRPr="000056B4">
              <w:rPr>
                <w:rFonts w:ascii="Times New Roman" w:hAnsi="Times New Roman" w:cs="Times New Roman"/>
                <w:sz w:val="24"/>
                <w:szCs w:val="24"/>
              </w:rPr>
              <w:t>pr</w:t>
            </w:r>
            <w:r>
              <w:rPr>
                <w:rFonts w:ascii="Times New Roman" w:hAnsi="Times New Roman" w:cs="Times New Roman"/>
                <w:sz w:val="24"/>
                <w:szCs w:val="24"/>
              </w:rPr>
              <w:t>event subjective policy outcome. I</w:t>
            </w:r>
            <w:r w:rsidRPr="000056B4">
              <w:rPr>
                <w:rFonts w:ascii="Times New Roman" w:hAnsi="Times New Roman" w:cs="Times New Roman"/>
                <w:sz w:val="24"/>
                <w:szCs w:val="24"/>
              </w:rPr>
              <w:t>t will be hard to adopt due to high culture of corruption and concern on monitoring mechanism.</w:t>
            </w:r>
            <w:r>
              <w:rPr>
                <w:rFonts w:ascii="Times New Roman" w:hAnsi="Times New Roman" w:cs="Times New Roman"/>
                <w:sz w:val="24"/>
                <w:szCs w:val="24"/>
              </w:rPr>
              <w:t xml:space="preserve"> C</w:t>
            </w:r>
            <w:r w:rsidRPr="000056B4">
              <w:rPr>
                <w:rFonts w:ascii="Times New Roman" w:hAnsi="Times New Roman" w:cs="Times New Roman"/>
                <w:sz w:val="24"/>
                <w:szCs w:val="24"/>
              </w:rPr>
              <w:t>orruption discourse around policy making is a potential entry point to attaint public momentum. The anti</w:t>
            </w:r>
            <w:r>
              <w:rPr>
                <w:rFonts w:ascii="Times New Roman" w:hAnsi="Times New Roman" w:cs="Times New Roman"/>
                <w:sz w:val="24"/>
                <w:szCs w:val="24"/>
              </w:rPr>
              <w:t>-</w:t>
            </w:r>
            <w:r w:rsidRPr="000056B4">
              <w:rPr>
                <w:rFonts w:ascii="Times New Roman" w:hAnsi="Times New Roman" w:cs="Times New Roman"/>
                <w:sz w:val="24"/>
                <w:szCs w:val="24"/>
              </w:rPr>
              <w:t>corruption law and anti</w:t>
            </w:r>
            <w:r>
              <w:rPr>
                <w:rFonts w:ascii="Times New Roman" w:hAnsi="Times New Roman" w:cs="Times New Roman"/>
                <w:sz w:val="24"/>
                <w:szCs w:val="24"/>
              </w:rPr>
              <w:t>-</w:t>
            </w:r>
            <w:r w:rsidRPr="000056B4">
              <w:rPr>
                <w:rFonts w:ascii="Times New Roman" w:hAnsi="Times New Roman" w:cs="Times New Roman"/>
                <w:sz w:val="24"/>
                <w:szCs w:val="24"/>
              </w:rPr>
              <w:t>corruption commission</w:t>
            </w:r>
            <w:r>
              <w:rPr>
                <w:rFonts w:ascii="Times New Roman" w:hAnsi="Times New Roman" w:cs="Times New Roman"/>
                <w:sz w:val="24"/>
                <w:szCs w:val="24"/>
              </w:rPr>
              <w:t xml:space="preserve"> (KPK) </w:t>
            </w:r>
            <w:r w:rsidRPr="000056B4">
              <w:rPr>
                <w:rFonts w:ascii="Times New Roman" w:hAnsi="Times New Roman" w:cs="Times New Roman"/>
                <w:sz w:val="24"/>
                <w:szCs w:val="24"/>
              </w:rPr>
              <w:t>could play important roles</w:t>
            </w:r>
            <w:r>
              <w:rPr>
                <w:rFonts w:ascii="Times New Roman" w:hAnsi="Times New Roman" w:cs="Times New Roman"/>
                <w:sz w:val="24"/>
                <w:szCs w:val="24"/>
              </w:rPr>
              <w:t xml:space="preserve">. </w:t>
            </w:r>
          </w:p>
          <w:p w14:paraId="38BFF73B" w14:textId="77777777" w:rsidR="000656A6" w:rsidRDefault="000656A6" w:rsidP="00745E4E">
            <w:pPr>
              <w:pStyle w:val="a4"/>
              <w:ind w:left="0"/>
              <w:jc w:val="both"/>
              <w:rPr>
                <w:rFonts w:ascii="Times New Roman" w:hAnsi="Times New Roman" w:cs="Times New Roman"/>
                <w:sz w:val="24"/>
                <w:szCs w:val="24"/>
              </w:rPr>
            </w:pPr>
          </w:p>
          <w:p w14:paraId="377C729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3C44003D"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17C9FCA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3AEE5A00" w14:textId="77777777" w:rsidR="000656A6" w:rsidRDefault="000656A6" w:rsidP="00745E4E">
            <w:pPr>
              <w:pStyle w:val="a4"/>
              <w:ind w:left="0"/>
              <w:jc w:val="both"/>
              <w:rPr>
                <w:rFonts w:ascii="Times New Roman" w:hAnsi="Times New Roman" w:cs="Times New Roman"/>
                <w:sz w:val="24"/>
                <w:szCs w:val="24"/>
              </w:rPr>
            </w:pPr>
          </w:p>
          <w:p w14:paraId="64FF88D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3A318DF3" w14:textId="77777777" w:rsidR="000656A6" w:rsidRDefault="000656A6" w:rsidP="00745E4E">
            <w:pPr>
              <w:pStyle w:val="a4"/>
              <w:ind w:left="0"/>
              <w:jc w:val="both"/>
              <w:rPr>
                <w:rFonts w:ascii="Times New Roman" w:hAnsi="Times New Roman" w:cs="Times New Roman"/>
                <w:sz w:val="24"/>
                <w:szCs w:val="24"/>
              </w:rPr>
            </w:pPr>
          </w:p>
          <w:p w14:paraId="1A1F880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(2-5)</w:t>
            </w:r>
          </w:p>
          <w:p w14:paraId="46B366B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6B775377" w14:textId="77777777" w:rsidR="000656A6" w:rsidRDefault="000656A6" w:rsidP="00745E4E">
            <w:pPr>
              <w:pStyle w:val="a4"/>
              <w:ind w:left="0"/>
              <w:jc w:val="both"/>
              <w:rPr>
                <w:rFonts w:ascii="Times New Roman" w:hAnsi="Times New Roman" w:cs="Times New Roman"/>
                <w:sz w:val="24"/>
                <w:szCs w:val="24"/>
              </w:rPr>
            </w:pPr>
          </w:p>
          <w:p w14:paraId="5BC9DACA" w14:textId="77777777" w:rsidR="000656A6" w:rsidRDefault="000656A6" w:rsidP="00745E4E">
            <w:pPr>
              <w:pStyle w:val="a4"/>
              <w:ind w:left="0"/>
              <w:jc w:val="both"/>
              <w:rPr>
                <w:rFonts w:ascii="Times New Roman" w:hAnsi="Times New Roman" w:cs="Times New Roman"/>
                <w:sz w:val="24"/>
                <w:szCs w:val="24"/>
              </w:rPr>
            </w:pPr>
          </w:p>
          <w:p w14:paraId="69DB5A36" w14:textId="77777777" w:rsidR="000656A6" w:rsidRDefault="000656A6" w:rsidP="00745E4E">
            <w:pPr>
              <w:pStyle w:val="a4"/>
              <w:ind w:left="0"/>
              <w:jc w:val="both"/>
              <w:rPr>
                <w:rFonts w:ascii="Times New Roman" w:hAnsi="Times New Roman" w:cs="Times New Roman"/>
                <w:sz w:val="24"/>
                <w:szCs w:val="24"/>
              </w:rPr>
            </w:pPr>
          </w:p>
          <w:p w14:paraId="1F20B9D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45870A8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68AAF20B"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23D7885C" w14:textId="77777777" w:rsidTr="00745E4E">
        <w:tc>
          <w:tcPr>
            <w:tcW w:w="625" w:type="dxa"/>
          </w:tcPr>
          <w:p w14:paraId="0AB95F8D"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t>c.2</w:t>
            </w:r>
          </w:p>
        </w:tc>
        <w:tc>
          <w:tcPr>
            <w:tcW w:w="12051" w:type="dxa"/>
            <w:gridSpan w:val="3"/>
          </w:tcPr>
          <w:p w14:paraId="0493595A" w14:textId="77777777" w:rsidR="000656A6" w:rsidRDefault="000656A6" w:rsidP="00745E4E">
            <w:pPr>
              <w:pStyle w:val="a4"/>
              <w:ind w:left="0"/>
              <w:jc w:val="both"/>
              <w:rPr>
                <w:rFonts w:ascii="Times New Roman" w:hAnsi="Times New Roman" w:cs="Times New Roman"/>
                <w:sz w:val="24"/>
                <w:szCs w:val="24"/>
              </w:rPr>
            </w:pPr>
            <w:r w:rsidRPr="002460BD">
              <w:rPr>
                <w:rFonts w:ascii="Times New Roman" w:hAnsi="Times New Roman" w:cs="Times New Roman"/>
                <w:b/>
                <w:sz w:val="24"/>
                <w:szCs w:val="24"/>
              </w:rPr>
              <w:t>Reduce tobacco companies power</w:t>
            </w:r>
          </w:p>
        </w:tc>
      </w:tr>
      <w:tr w:rsidR="000656A6" w14:paraId="50E79B57" w14:textId="77777777" w:rsidTr="00745E4E">
        <w:tc>
          <w:tcPr>
            <w:tcW w:w="625" w:type="dxa"/>
          </w:tcPr>
          <w:p w14:paraId="1E96E52A"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1DE22CC7" w14:textId="77777777" w:rsidR="000656A6" w:rsidRPr="002460BD" w:rsidRDefault="000656A6" w:rsidP="00745E4E">
            <w:pPr>
              <w:rPr>
                <w:rFonts w:ascii="Times New Roman" w:hAnsi="Times New Roman" w:cs="Times New Roman"/>
                <w:sz w:val="24"/>
                <w:szCs w:val="24"/>
              </w:rPr>
            </w:pPr>
            <w:r w:rsidRPr="002460BD">
              <w:rPr>
                <w:rFonts w:ascii="Times New Roman" w:hAnsi="Times New Roman" w:cs="Times New Roman"/>
                <w:sz w:val="24"/>
                <w:szCs w:val="24"/>
              </w:rPr>
              <w:t xml:space="preserve">Reorient the perception of dependency </w:t>
            </w:r>
            <w:r w:rsidRPr="002460BD">
              <w:rPr>
                <w:rFonts w:ascii="Times New Roman" w:hAnsi="Times New Roman" w:cs="Times New Roman"/>
                <w:sz w:val="24"/>
                <w:szCs w:val="24"/>
              </w:rPr>
              <w:lastRenderedPageBreak/>
              <w:t>to tobacco companies tax</w:t>
            </w:r>
          </w:p>
          <w:p w14:paraId="08DC8615" w14:textId="77777777" w:rsidR="000656A6" w:rsidRDefault="000656A6" w:rsidP="00745E4E">
            <w:pPr>
              <w:pStyle w:val="a4"/>
              <w:ind w:left="0"/>
              <w:jc w:val="both"/>
              <w:rPr>
                <w:rFonts w:ascii="Times New Roman" w:hAnsi="Times New Roman" w:cs="Times New Roman"/>
                <w:sz w:val="24"/>
                <w:szCs w:val="24"/>
              </w:rPr>
            </w:pPr>
          </w:p>
        </w:tc>
        <w:tc>
          <w:tcPr>
            <w:tcW w:w="5450" w:type="dxa"/>
          </w:tcPr>
          <w:p w14:paraId="0F107CCE"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Summary of comments: </w:t>
            </w:r>
          </w:p>
          <w:p w14:paraId="0690AA44" w14:textId="77777777" w:rsidR="000656A6" w:rsidRDefault="000656A6" w:rsidP="00745E4E">
            <w:pPr>
              <w:pStyle w:val="a4"/>
              <w:ind w:left="0"/>
              <w:jc w:val="both"/>
              <w:rPr>
                <w:rFonts w:ascii="Times New Roman" w:hAnsi="Times New Roman" w:cs="Times New Roman"/>
                <w:sz w:val="24"/>
                <w:szCs w:val="24"/>
              </w:rPr>
            </w:pPr>
          </w:p>
          <w:p w14:paraId="76E0B01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It</w:t>
            </w:r>
            <w:r w:rsidRPr="000056B4">
              <w:rPr>
                <w:rFonts w:ascii="Times New Roman" w:hAnsi="Times New Roman" w:cs="Times New Roman"/>
                <w:sz w:val="24"/>
                <w:szCs w:val="24"/>
              </w:rPr>
              <w:t xml:space="preserve"> is highly desirable to change perception on economic reliance toward cigarette excise. Government should not </w:t>
            </w:r>
            <w:r>
              <w:rPr>
                <w:rFonts w:ascii="Times New Roman" w:hAnsi="Times New Roman" w:cs="Times New Roman"/>
                <w:sz w:val="24"/>
                <w:szCs w:val="24"/>
              </w:rPr>
              <w:t xml:space="preserve">view excise </w:t>
            </w:r>
            <w:r w:rsidRPr="000056B4">
              <w:rPr>
                <w:rFonts w:ascii="Times New Roman" w:hAnsi="Times New Roman" w:cs="Times New Roman"/>
                <w:sz w:val="24"/>
                <w:szCs w:val="24"/>
              </w:rPr>
              <w:t xml:space="preserve">as </w:t>
            </w:r>
            <w:r>
              <w:rPr>
                <w:rFonts w:ascii="Times New Roman" w:hAnsi="Times New Roman" w:cs="Times New Roman"/>
                <w:sz w:val="24"/>
                <w:szCs w:val="24"/>
              </w:rPr>
              <w:t xml:space="preserve">source of </w:t>
            </w:r>
            <w:r w:rsidRPr="000056B4">
              <w:rPr>
                <w:rFonts w:ascii="Times New Roman" w:hAnsi="Times New Roman" w:cs="Times New Roman"/>
                <w:sz w:val="24"/>
                <w:szCs w:val="24"/>
              </w:rPr>
              <w:t>revenu</w:t>
            </w:r>
            <w:r>
              <w:rPr>
                <w:rFonts w:ascii="Times New Roman" w:hAnsi="Times New Roman" w:cs="Times New Roman"/>
                <w:sz w:val="24"/>
                <w:szCs w:val="24"/>
              </w:rPr>
              <w:t>e</w:t>
            </w:r>
            <w:r w:rsidRPr="000056B4">
              <w:rPr>
                <w:rFonts w:ascii="Times New Roman" w:hAnsi="Times New Roman" w:cs="Times New Roman"/>
                <w:sz w:val="24"/>
                <w:szCs w:val="24"/>
              </w:rPr>
              <w:t xml:space="preserve">. There </w:t>
            </w:r>
            <w:r>
              <w:rPr>
                <w:rFonts w:ascii="Times New Roman" w:hAnsi="Times New Roman" w:cs="Times New Roman"/>
                <w:sz w:val="24"/>
                <w:szCs w:val="24"/>
              </w:rPr>
              <w:t>are ongoing advocacies, but it will be difficult</w:t>
            </w:r>
            <w:r w:rsidRPr="000056B4">
              <w:rPr>
                <w:rFonts w:ascii="Times New Roman" w:hAnsi="Times New Roman" w:cs="Times New Roman"/>
                <w:sz w:val="24"/>
                <w:szCs w:val="24"/>
              </w:rPr>
              <w:t xml:space="preserve"> to change the perception as long as tobacco industry v</w:t>
            </w:r>
            <w:r>
              <w:rPr>
                <w:rFonts w:ascii="Times New Roman" w:hAnsi="Times New Roman" w:cs="Times New Roman"/>
                <w:sz w:val="24"/>
                <w:szCs w:val="24"/>
              </w:rPr>
              <w:t xml:space="preserve">iewed as a strategic industry. </w:t>
            </w:r>
            <w:r w:rsidRPr="000056B4">
              <w:rPr>
                <w:rFonts w:ascii="Times New Roman" w:hAnsi="Times New Roman" w:cs="Times New Roman"/>
                <w:sz w:val="24"/>
                <w:szCs w:val="24"/>
              </w:rPr>
              <w:t>Government need to exten</w:t>
            </w:r>
            <w:r>
              <w:rPr>
                <w:rFonts w:ascii="Times New Roman" w:hAnsi="Times New Roman" w:cs="Times New Roman"/>
                <w:sz w:val="24"/>
                <w:szCs w:val="24"/>
              </w:rPr>
              <w:t>t</w:t>
            </w:r>
            <w:r w:rsidRPr="000056B4">
              <w:rPr>
                <w:rFonts w:ascii="Times New Roman" w:hAnsi="Times New Roman" w:cs="Times New Roman"/>
                <w:sz w:val="24"/>
                <w:szCs w:val="24"/>
              </w:rPr>
              <w:t xml:space="preserve"> the source of tax. TC ad</w:t>
            </w:r>
            <w:r>
              <w:rPr>
                <w:rFonts w:ascii="Times New Roman" w:hAnsi="Times New Roman" w:cs="Times New Roman"/>
                <w:sz w:val="24"/>
                <w:szCs w:val="24"/>
              </w:rPr>
              <w:t>v</w:t>
            </w:r>
            <w:r w:rsidRPr="000056B4">
              <w:rPr>
                <w:rFonts w:ascii="Times New Roman" w:hAnsi="Times New Roman" w:cs="Times New Roman"/>
                <w:sz w:val="24"/>
                <w:szCs w:val="24"/>
              </w:rPr>
              <w:t>ocates needs to present more fact sheets that highlighted the socio-economic and health cost of tobacco,</w:t>
            </w:r>
            <w:r>
              <w:rPr>
                <w:rFonts w:ascii="Times New Roman" w:hAnsi="Times New Roman" w:cs="Times New Roman"/>
                <w:sz w:val="24"/>
                <w:szCs w:val="24"/>
              </w:rPr>
              <w:t xml:space="preserve"> and </w:t>
            </w:r>
            <w:r w:rsidRPr="000056B4">
              <w:rPr>
                <w:rFonts w:ascii="Times New Roman" w:hAnsi="Times New Roman" w:cs="Times New Roman"/>
                <w:sz w:val="24"/>
                <w:szCs w:val="24"/>
              </w:rPr>
              <w:t>target cross sec</w:t>
            </w:r>
            <w:r>
              <w:rPr>
                <w:rFonts w:ascii="Times New Roman" w:hAnsi="Times New Roman" w:cs="Times New Roman"/>
                <w:sz w:val="24"/>
                <w:szCs w:val="24"/>
              </w:rPr>
              <w:t>t</w:t>
            </w:r>
            <w:r w:rsidRPr="000056B4">
              <w:rPr>
                <w:rFonts w:ascii="Times New Roman" w:hAnsi="Times New Roman" w:cs="Times New Roman"/>
                <w:sz w:val="24"/>
                <w:szCs w:val="24"/>
              </w:rPr>
              <w:t>oral governments bodies.</w:t>
            </w:r>
          </w:p>
          <w:p w14:paraId="24D0E340" w14:textId="77777777" w:rsidR="000656A6" w:rsidRDefault="000656A6" w:rsidP="00745E4E">
            <w:pPr>
              <w:pStyle w:val="a4"/>
              <w:ind w:left="0"/>
              <w:jc w:val="both"/>
              <w:rPr>
                <w:rFonts w:ascii="Times New Roman" w:hAnsi="Times New Roman" w:cs="Times New Roman"/>
                <w:sz w:val="24"/>
                <w:szCs w:val="24"/>
              </w:rPr>
            </w:pPr>
          </w:p>
          <w:p w14:paraId="7CAACB9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3F523D2C"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510193A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44896EB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Median (range)</w:t>
            </w:r>
          </w:p>
          <w:p w14:paraId="676A2E09" w14:textId="77777777" w:rsidR="000656A6" w:rsidRDefault="000656A6" w:rsidP="00745E4E">
            <w:pPr>
              <w:pStyle w:val="a4"/>
              <w:ind w:left="0"/>
              <w:jc w:val="both"/>
              <w:rPr>
                <w:rFonts w:ascii="Times New Roman" w:hAnsi="Times New Roman" w:cs="Times New Roman"/>
                <w:sz w:val="24"/>
                <w:szCs w:val="24"/>
              </w:rPr>
            </w:pPr>
          </w:p>
          <w:p w14:paraId="6F75064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777DD68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319C2767" w14:textId="77777777" w:rsidR="000656A6" w:rsidRDefault="000656A6" w:rsidP="00745E4E">
            <w:pPr>
              <w:pStyle w:val="a4"/>
              <w:ind w:left="0"/>
              <w:jc w:val="both"/>
              <w:rPr>
                <w:rFonts w:ascii="Times New Roman" w:hAnsi="Times New Roman" w:cs="Times New Roman"/>
                <w:sz w:val="24"/>
                <w:szCs w:val="24"/>
              </w:rPr>
            </w:pPr>
          </w:p>
          <w:p w14:paraId="4EA067F8" w14:textId="77777777" w:rsidR="000656A6" w:rsidRDefault="000656A6" w:rsidP="00745E4E">
            <w:pPr>
              <w:pStyle w:val="a4"/>
              <w:ind w:left="0"/>
              <w:jc w:val="both"/>
              <w:rPr>
                <w:rFonts w:ascii="Times New Roman" w:hAnsi="Times New Roman" w:cs="Times New Roman"/>
                <w:sz w:val="24"/>
                <w:szCs w:val="24"/>
              </w:rPr>
            </w:pPr>
          </w:p>
          <w:p w14:paraId="7AC16EDB" w14:textId="77777777" w:rsidR="000656A6" w:rsidRDefault="000656A6" w:rsidP="00745E4E">
            <w:pPr>
              <w:pStyle w:val="a4"/>
              <w:ind w:left="0"/>
              <w:jc w:val="both"/>
              <w:rPr>
                <w:rFonts w:ascii="Times New Roman" w:hAnsi="Times New Roman" w:cs="Times New Roman"/>
                <w:sz w:val="24"/>
                <w:szCs w:val="24"/>
              </w:rPr>
            </w:pPr>
          </w:p>
          <w:p w14:paraId="69C6B8A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07A5AFB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7A52ADEF"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7BDE9E9E" w14:textId="77777777" w:rsidTr="00745E4E">
        <w:tc>
          <w:tcPr>
            <w:tcW w:w="625" w:type="dxa"/>
          </w:tcPr>
          <w:p w14:paraId="603F39A3"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lastRenderedPageBreak/>
              <w:t>2</w:t>
            </w:r>
          </w:p>
        </w:tc>
        <w:tc>
          <w:tcPr>
            <w:tcW w:w="4050" w:type="dxa"/>
          </w:tcPr>
          <w:p w14:paraId="749304AB" w14:textId="77777777" w:rsidR="000656A6" w:rsidRDefault="000656A6" w:rsidP="00745E4E">
            <w:r>
              <w:rPr>
                <w:rFonts w:ascii="Times New Roman" w:hAnsi="Times New Roman" w:cs="Times New Roman"/>
                <w:sz w:val="24"/>
                <w:szCs w:val="24"/>
              </w:rPr>
              <w:t>Del</w:t>
            </w:r>
            <w:r w:rsidRPr="002460BD">
              <w:rPr>
                <w:rFonts w:ascii="Times New Roman" w:hAnsi="Times New Roman" w:cs="Times New Roman"/>
                <w:sz w:val="24"/>
                <w:szCs w:val="24"/>
              </w:rPr>
              <w:t>egitimize tobacco companies roles in development of any tobacco control regulation</w:t>
            </w:r>
          </w:p>
          <w:p w14:paraId="472707E3" w14:textId="77777777" w:rsidR="000656A6" w:rsidRPr="002460BD" w:rsidRDefault="000656A6" w:rsidP="00745E4E">
            <w:pPr>
              <w:rPr>
                <w:rFonts w:ascii="Times New Roman" w:hAnsi="Times New Roman" w:cs="Times New Roman"/>
                <w:sz w:val="24"/>
                <w:szCs w:val="24"/>
              </w:rPr>
            </w:pPr>
          </w:p>
        </w:tc>
        <w:tc>
          <w:tcPr>
            <w:tcW w:w="5450" w:type="dxa"/>
          </w:tcPr>
          <w:p w14:paraId="3F665B5E"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54CBFF10" w14:textId="77777777" w:rsidR="000656A6" w:rsidRDefault="000656A6" w:rsidP="00745E4E">
            <w:pPr>
              <w:pStyle w:val="a4"/>
              <w:ind w:left="0"/>
              <w:jc w:val="both"/>
              <w:rPr>
                <w:rFonts w:ascii="Times New Roman" w:hAnsi="Times New Roman" w:cs="Times New Roman"/>
                <w:sz w:val="24"/>
                <w:szCs w:val="24"/>
              </w:rPr>
            </w:pPr>
          </w:p>
          <w:p w14:paraId="3104E174" w14:textId="77777777" w:rsidR="000656A6" w:rsidRDefault="000656A6" w:rsidP="00745E4E">
            <w:pPr>
              <w:pStyle w:val="a4"/>
              <w:ind w:left="0"/>
              <w:jc w:val="both"/>
              <w:rPr>
                <w:rFonts w:ascii="Times New Roman" w:hAnsi="Times New Roman" w:cs="Times New Roman"/>
                <w:sz w:val="24"/>
                <w:szCs w:val="24"/>
              </w:rPr>
            </w:pPr>
            <w:r w:rsidRPr="000056B4">
              <w:rPr>
                <w:rFonts w:ascii="Times New Roman" w:hAnsi="Times New Roman" w:cs="Times New Roman"/>
                <w:sz w:val="24"/>
                <w:szCs w:val="24"/>
              </w:rPr>
              <w:t>There is a significant desire to exclude tobacco companie</w:t>
            </w:r>
            <w:r>
              <w:rPr>
                <w:rFonts w:ascii="Times New Roman" w:hAnsi="Times New Roman" w:cs="Times New Roman"/>
                <w:sz w:val="24"/>
                <w:szCs w:val="24"/>
              </w:rPr>
              <w:t>s from consultative stakeholder. H</w:t>
            </w:r>
            <w:r w:rsidRPr="000056B4">
              <w:rPr>
                <w:rFonts w:ascii="Times New Roman" w:hAnsi="Times New Roman" w:cs="Times New Roman"/>
                <w:sz w:val="24"/>
                <w:szCs w:val="24"/>
              </w:rPr>
              <w:t xml:space="preserve">owever, it is blocked by UU No 12/2011 on law making </w:t>
            </w:r>
            <w:r>
              <w:rPr>
                <w:rFonts w:ascii="Times New Roman" w:hAnsi="Times New Roman" w:cs="Times New Roman"/>
                <w:sz w:val="24"/>
                <w:szCs w:val="24"/>
              </w:rPr>
              <w:t>and UU 39/2007 on excise</w:t>
            </w:r>
            <w:r w:rsidRPr="000056B4">
              <w:rPr>
                <w:rFonts w:ascii="Times New Roman" w:hAnsi="Times New Roman" w:cs="Times New Roman"/>
                <w:sz w:val="24"/>
                <w:szCs w:val="24"/>
              </w:rPr>
              <w:t>, existing ties between TI and policy makers</w:t>
            </w:r>
            <w:r>
              <w:rPr>
                <w:rFonts w:ascii="Times New Roman" w:hAnsi="Times New Roman" w:cs="Times New Roman"/>
                <w:sz w:val="24"/>
                <w:szCs w:val="24"/>
              </w:rPr>
              <w:t xml:space="preserve">, </w:t>
            </w:r>
            <w:r w:rsidRPr="000056B4">
              <w:rPr>
                <w:rFonts w:ascii="Times New Roman" w:hAnsi="Times New Roman" w:cs="Times New Roman"/>
                <w:sz w:val="24"/>
                <w:szCs w:val="24"/>
              </w:rPr>
              <w:t xml:space="preserve">and positive TI </w:t>
            </w:r>
            <w:r>
              <w:rPr>
                <w:rFonts w:ascii="Times New Roman" w:hAnsi="Times New Roman" w:cs="Times New Roman"/>
                <w:sz w:val="24"/>
                <w:szCs w:val="24"/>
              </w:rPr>
              <w:t>image</w:t>
            </w:r>
            <w:r w:rsidRPr="000056B4">
              <w:rPr>
                <w:rFonts w:ascii="Times New Roman" w:hAnsi="Times New Roman" w:cs="Times New Roman"/>
                <w:sz w:val="24"/>
                <w:szCs w:val="24"/>
              </w:rPr>
              <w:t xml:space="preserve">. </w:t>
            </w:r>
            <w:r>
              <w:rPr>
                <w:rFonts w:ascii="Times New Roman" w:hAnsi="Times New Roman" w:cs="Times New Roman"/>
                <w:sz w:val="24"/>
                <w:szCs w:val="24"/>
              </w:rPr>
              <w:t>I</w:t>
            </w:r>
            <w:r w:rsidRPr="000056B4">
              <w:rPr>
                <w:rFonts w:ascii="Times New Roman" w:hAnsi="Times New Roman" w:cs="Times New Roman"/>
                <w:sz w:val="24"/>
                <w:szCs w:val="24"/>
              </w:rPr>
              <w:t>t will be hard to achieve but not impossible with strong political will and president' commitment. It is also essential to build public discourse around the economic gaps between tobacco industry owner versus workers/farmers</w:t>
            </w:r>
            <w:r>
              <w:rPr>
                <w:rFonts w:ascii="Times New Roman" w:hAnsi="Times New Roman" w:cs="Times New Roman"/>
                <w:sz w:val="24"/>
                <w:szCs w:val="24"/>
              </w:rPr>
              <w:t xml:space="preserve">, </w:t>
            </w:r>
            <w:r w:rsidRPr="000056B4">
              <w:rPr>
                <w:rFonts w:ascii="Times New Roman" w:hAnsi="Times New Roman" w:cs="Times New Roman"/>
                <w:sz w:val="24"/>
                <w:szCs w:val="24"/>
              </w:rPr>
              <w:t xml:space="preserve">and power </w:t>
            </w:r>
            <w:proofErr w:type="spellStart"/>
            <w:r w:rsidRPr="000056B4">
              <w:rPr>
                <w:rFonts w:ascii="Times New Roman" w:hAnsi="Times New Roman" w:cs="Times New Roman"/>
                <w:sz w:val="24"/>
                <w:szCs w:val="24"/>
              </w:rPr>
              <w:t>centering</w:t>
            </w:r>
            <w:proofErr w:type="spellEnd"/>
            <w:r>
              <w:rPr>
                <w:rFonts w:ascii="Times New Roman" w:hAnsi="Times New Roman" w:cs="Times New Roman"/>
                <w:sz w:val="24"/>
                <w:szCs w:val="24"/>
              </w:rPr>
              <w:t xml:space="preserve"> </w:t>
            </w:r>
            <w:r w:rsidRPr="000056B4">
              <w:rPr>
                <w:rFonts w:ascii="Times New Roman" w:hAnsi="Times New Roman" w:cs="Times New Roman"/>
                <w:sz w:val="24"/>
                <w:szCs w:val="24"/>
              </w:rPr>
              <w:t>on capitalist.</w:t>
            </w:r>
          </w:p>
          <w:p w14:paraId="2349F469" w14:textId="77777777" w:rsidR="000656A6" w:rsidRDefault="000656A6" w:rsidP="00745E4E">
            <w:pPr>
              <w:pStyle w:val="a4"/>
              <w:ind w:left="0"/>
              <w:jc w:val="both"/>
              <w:rPr>
                <w:rFonts w:ascii="Times New Roman" w:hAnsi="Times New Roman" w:cs="Times New Roman"/>
                <w:sz w:val="24"/>
                <w:szCs w:val="24"/>
              </w:rPr>
            </w:pPr>
          </w:p>
          <w:p w14:paraId="67322EB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0B381D9F"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02D5142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43723F1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10EBD817" w14:textId="77777777" w:rsidR="000656A6" w:rsidRDefault="000656A6" w:rsidP="00745E4E">
            <w:pPr>
              <w:pStyle w:val="a4"/>
              <w:ind w:left="0"/>
              <w:jc w:val="both"/>
              <w:rPr>
                <w:rFonts w:ascii="Times New Roman" w:hAnsi="Times New Roman" w:cs="Times New Roman"/>
                <w:sz w:val="24"/>
                <w:szCs w:val="24"/>
              </w:rPr>
            </w:pPr>
          </w:p>
          <w:p w14:paraId="42CD965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(2-5)</w:t>
            </w:r>
          </w:p>
          <w:p w14:paraId="640D52F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6E355D0B" w14:textId="77777777" w:rsidR="000656A6" w:rsidRDefault="000656A6" w:rsidP="00745E4E">
            <w:pPr>
              <w:pStyle w:val="a4"/>
              <w:ind w:left="0"/>
              <w:jc w:val="both"/>
              <w:rPr>
                <w:rFonts w:ascii="Times New Roman" w:hAnsi="Times New Roman" w:cs="Times New Roman"/>
                <w:sz w:val="24"/>
                <w:szCs w:val="24"/>
              </w:rPr>
            </w:pPr>
          </w:p>
          <w:p w14:paraId="103F647D" w14:textId="77777777" w:rsidR="000656A6" w:rsidRDefault="000656A6" w:rsidP="00745E4E">
            <w:pPr>
              <w:pStyle w:val="a4"/>
              <w:ind w:left="0"/>
              <w:jc w:val="both"/>
              <w:rPr>
                <w:rFonts w:ascii="Times New Roman" w:hAnsi="Times New Roman" w:cs="Times New Roman"/>
                <w:sz w:val="24"/>
                <w:szCs w:val="24"/>
              </w:rPr>
            </w:pPr>
          </w:p>
          <w:p w14:paraId="6AFEBBB1" w14:textId="77777777" w:rsidR="000656A6" w:rsidRDefault="000656A6" w:rsidP="00745E4E">
            <w:pPr>
              <w:pStyle w:val="a4"/>
              <w:ind w:left="0"/>
              <w:jc w:val="both"/>
              <w:rPr>
                <w:rFonts w:ascii="Times New Roman" w:hAnsi="Times New Roman" w:cs="Times New Roman"/>
                <w:sz w:val="24"/>
                <w:szCs w:val="24"/>
              </w:rPr>
            </w:pPr>
          </w:p>
          <w:p w14:paraId="49735C8D" w14:textId="77777777" w:rsidR="000656A6" w:rsidRDefault="000656A6" w:rsidP="00745E4E">
            <w:pPr>
              <w:pStyle w:val="a4"/>
              <w:ind w:left="0"/>
              <w:jc w:val="both"/>
              <w:rPr>
                <w:rFonts w:ascii="Times New Roman" w:hAnsi="Times New Roman" w:cs="Times New Roman"/>
                <w:sz w:val="24"/>
                <w:szCs w:val="24"/>
              </w:rPr>
            </w:pPr>
          </w:p>
          <w:p w14:paraId="69B272C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7DE90E4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70D6CF61"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5DC1461C" w14:textId="77777777" w:rsidTr="00745E4E">
        <w:tc>
          <w:tcPr>
            <w:tcW w:w="625" w:type="dxa"/>
          </w:tcPr>
          <w:p w14:paraId="26780045"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3</w:t>
            </w:r>
          </w:p>
        </w:tc>
        <w:tc>
          <w:tcPr>
            <w:tcW w:w="4050" w:type="dxa"/>
          </w:tcPr>
          <w:p w14:paraId="64AF2E0E" w14:textId="77777777" w:rsidR="000656A6" w:rsidRPr="002460BD" w:rsidRDefault="000656A6" w:rsidP="00745E4E">
            <w:pPr>
              <w:rPr>
                <w:rFonts w:ascii="Times New Roman" w:hAnsi="Times New Roman" w:cs="Times New Roman"/>
                <w:sz w:val="24"/>
                <w:szCs w:val="24"/>
              </w:rPr>
            </w:pPr>
            <w:r w:rsidRPr="002460BD">
              <w:rPr>
                <w:rFonts w:ascii="Times New Roman" w:hAnsi="Times New Roman" w:cs="Times New Roman"/>
                <w:sz w:val="24"/>
                <w:szCs w:val="24"/>
              </w:rPr>
              <w:t>Excluding tobacco companies from CSR activities</w:t>
            </w:r>
          </w:p>
          <w:p w14:paraId="2F86CADE" w14:textId="77777777" w:rsidR="000656A6" w:rsidRDefault="000656A6" w:rsidP="00745E4E">
            <w:pPr>
              <w:rPr>
                <w:rFonts w:ascii="Times New Roman" w:hAnsi="Times New Roman" w:cs="Times New Roman"/>
                <w:sz w:val="24"/>
                <w:szCs w:val="24"/>
              </w:rPr>
            </w:pPr>
          </w:p>
        </w:tc>
        <w:tc>
          <w:tcPr>
            <w:tcW w:w="5450" w:type="dxa"/>
          </w:tcPr>
          <w:p w14:paraId="6121832F"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Summary of comments: </w:t>
            </w:r>
          </w:p>
          <w:p w14:paraId="5DB2886D" w14:textId="77777777" w:rsidR="000656A6" w:rsidRDefault="000656A6" w:rsidP="00745E4E">
            <w:pPr>
              <w:pStyle w:val="a4"/>
              <w:ind w:left="0"/>
              <w:jc w:val="both"/>
              <w:rPr>
                <w:rFonts w:ascii="Times New Roman" w:hAnsi="Times New Roman" w:cs="Times New Roman"/>
                <w:sz w:val="24"/>
                <w:szCs w:val="24"/>
              </w:rPr>
            </w:pPr>
            <w:r w:rsidRPr="002A0E64">
              <w:rPr>
                <w:rFonts w:ascii="Times New Roman" w:hAnsi="Times New Roman" w:cs="Times New Roman"/>
                <w:sz w:val="24"/>
                <w:szCs w:val="24"/>
              </w:rPr>
              <w:t xml:space="preserve">All agree that TI should not be included in the CSR, </w:t>
            </w:r>
            <w:r w:rsidRPr="002A0E64">
              <w:rPr>
                <w:rFonts w:ascii="Times New Roman" w:hAnsi="Times New Roman" w:cs="Times New Roman"/>
                <w:sz w:val="24"/>
                <w:szCs w:val="24"/>
              </w:rPr>
              <w:lastRenderedPageBreak/>
              <w:t xml:space="preserve">since it is just another way to promote the industry. Exclusion of TI CSR will not align with the Corporate law that </w:t>
            </w:r>
            <w:r>
              <w:rPr>
                <w:rFonts w:ascii="Times New Roman" w:hAnsi="Times New Roman" w:cs="Times New Roman"/>
                <w:sz w:val="24"/>
                <w:szCs w:val="24"/>
              </w:rPr>
              <w:t xml:space="preserve">oblige </w:t>
            </w:r>
            <w:r w:rsidRPr="002A0E64">
              <w:rPr>
                <w:rFonts w:ascii="Times New Roman" w:hAnsi="Times New Roman" w:cs="Times New Roman"/>
                <w:sz w:val="24"/>
                <w:szCs w:val="24"/>
              </w:rPr>
              <w:t xml:space="preserve">CSR activities. In term of feasibility, it could be done if we refer to international standard but political will in Indonesia remains low. We </w:t>
            </w:r>
            <w:r>
              <w:rPr>
                <w:rFonts w:ascii="Times New Roman" w:hAnsi="Times New Roman" w:cs="Times New Roman"/>
                <w:sz w:val="24"/>
                <w:szCs w:val="24"/>
              </w:rPr>
              <w:t xml:space="preserve">need to revise the "UU PT" and </w:t>
            </w:r>
            <w:r w:rsidRPr="002A0E64">
              <w:rPr>
                <w:rFonts w:ascii="Times New Roman" w:hAnsi="Times New Roman" w:cs="Times New Roman"/>
                <w:sz w:val="24"/>
                <w:szCs w:val="24"/>
              </w:rPr>
              <w:t>the article on the PP 109/2012 about TI CSR.</w:t>
            </w:r>
          </w:p>
          <w:p w14:paraId="25289C16" w14:textId="77777777" w:rsidR="000656A6" w:rsidRDefault="000656A6" w:rsidP="00745E4E">
            <w:pPr>
              <w:pStyle w:val="a4"/>
              <w:ind w:left="0"/>
              <w:jc w:val="both"/>
              <w:rPr>
                <w:rFonts w:ascii="Times New Roman" w:hAnsi="Times New Roman" w:cs="Times New Roman"/>
                <w:sz w:val="24"/>
                <w:szCs w:val="24"/>
              </w:rPr>
            </w:pPr>
          </w:p>
          <w:p w14:paraId="21F8AD58" w14:textId="77777777" w:rsidR="000656A6" w:rsidRDefault="000656A6" w:rsidP="00745E4E">
            <w:pPr>
              <w:pStyle w:val="a4"/>
              <w:ind w:left="0"/>
              <w:jc w:val="both"/>
              <w:rPr>
                <w:rFonts w:ascii="Times New Roman" w:hAnsi="Times New Roman" w:cs="Times New Roman"/>
                <w:sz w:val="24"/>
                <w:szCs w:val="24"/>
              </w:rPr>
            </w:pPr>
          </w:p>
          <w:p w14:paraId="5C1EC90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24131D5C"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0C5A2A0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7A0A9BE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040B5BC3" w14:textId="77777777" w:rsidR="000656A6" w:rsidRDefault="000656A6" w:rsidP="00745E4E">
            <w:pPr>
              <w:pStyle w:val="a4"/>
              <w:ind w:left="0"/>
              <w:jc w:val="both"/>
              <w:rPr>
                <w:rFonts w:ascii="Times New Roman" w:hAnsi="Times New Roman" w:cs="Times New Roman"/>
                <w:sz w:val="24"/>
                <w:szCs w:val="24"/>
              </w:rPr>
            </w:pPr>
          </w:p>
          <w:p w14:paraId="42CC0AE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28CB093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2 (1-5)</w:t>
            </w:r>
          </w:p>
          <w:p w14:paraId="102CB5BC" w14:textId="77777777" w:rsidR="000656A6" w:rsidRDefault="000656A6" w:rsidP="00745E4E">
            <w:pPr>
              <w:pStyle w:val="a4"/>
              <w:ind w:left="0"/>
              <w:jc w:val="both"/>
              <w:rPr>
                <w:rFonts w:ascii="Times New Roman" w:hAnsi="Times New Roman" w:cs="Times New Roman"/>
                <w:sz w:val="24"/>
                <w:szCs w:val="24"/>
              </w:rPr>
            </w:pPr>
          </w:p>
          <w:p w14:paraId="1E44965C" w14:textId="77777777" w:rsidR="000656A6" w:rsidRDefault="000656A6" w:rsidP="00745E4E">
            <w:pPr>
              <w:pStyle w:val="a4"/>
              <w:ind w:left="0"/>
              <w:jc w:val="both"/>
              <w:rPr>
                <w:rFonts w:ascii="Times New Roman" w:hAnsi="Times New Roman" w:cs="Times New Roman"/>
                <w:sz w:val="24"/>
                <w:szCs w:val="24"/>
              </w:rPr>
            </w:pPr>
          </w:p>
          <w:p w14:paraId="48490F94" w14:textId="77777777" w:rsidR="000656A6" w:rsidRDefault="000656A6" w:rsidP="00745E4E">
            <w:pPr>
              <w:pStyle w:val="a4"/>
              <w:ind w:left="0"/>
              <w:jc w:val="both"/>
              <w:rPr>
                <w:rFonts w:ascii="Times New Roman" w:hAnsi="Times New Roman" w:cs="Times New Roman"/>
                <w:sz w:val="24"/>
                <w:szCs w:val="24"/>
              </w:rPr>
            </w:pPr>
          </w:p>
          <w:p w14:paraId="35E77789" w14:textId="77777777" w:rsidR="000656A6" w:rsidRDefault="000656A6" w:rsidP="00745E4E">
            <w:pPr>
              <w:pStyle w:val="a4"/>
              <w:ind w:left="0"/>
              <w:jc w:val="both"/>
              <w:rPr>
                <w:rFonts w:ascii="Times New Roman" w:hAnsi="Times New Roman" w:cs="Times New Roman"/>
                <w:sz w:val="24"/>
                <w:szCs w:val="24"/>
              </w:rPr>
            </w:pPr>
          </w:p>
          <w:p w14:paraId="0BE1834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65764A0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0603E051"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4FC05F46" w14:textId="77777777" w:rsidTr="00745E4E">
        <w:tc>
          <w:tcPr>
            <w:tcW w:w="625" w:type="dxa"/>
          </w:tcPr>
          <w:p w14:paraId="5AAB9356"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lastRenderedPageBreak/>
              <w:t>c.3</w:t>
            </w:r>
          </w:p>
        </w:tc>
        <w:tc>
          <w:tcPr>
            <w:tcW w:w="12051" w:type="dxa"/>
            <w:gridSpan w:val="3"/>
          </w:tcPr>
          <w:p w14:paraId="03402B0E" w14:textId="77777777" w:rsidR="000656A6" w:rsidRDefault="000656A6" w:rsidP="00745E4E">
            <w:pPr>
              <w:pStyle w:val="a4"/>
              <w:ind w:left="0"/>
              <w:jc w:val="both"/>
              <w:rPr>
                <w:rFonts w:ascii="Times New Roman" w:hAnsi="Times New Roman" w:cs="Times New Roman"/>
                <w:sz w:val="24"/>
                <w:szCs w:val="24"/>
              </w:rPr>
            </w:pPr>
            <w:r w:rsidRPr="00A432A3">
              <w:rPr>
                <w:rFonts w:ascii="Times New Roman" w:hAnsi="Times New Roman" w:cs="Times New Roman"/>
                <w:b/>
                <w:sz w:val="24"/>
                <w:szCs w:val="24"/>
              </w:rPr>
              <w:t>Minimize roadblock within government agencies</w:t>
            </w:r>
          </w:p>
        </w:tc>
      </w:tr>
      <w:tr w:rsidR="000656A6" w14:paraId="5300CABC" w14:textId="77777777" w:rsidTr="00745E4E">
        <w:tc>
          <w:tcPr>
            <w:tcW w:w="625" w:type="dxa"/>
          </w:tcPr>
          <w:p w14:paraId="2213DA33"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6EA691DE" w14:textId="77777777" w:rsidR="000656A6" w:rsidRDefault="000656A6" w:rsidP="00745E4E">
            <w:pPr>
              <w:rPr>
                <w:rFonts w:ascii="Times New Roman" w:hAnsi="Times New Roman" w:cs="Times New Roman"/>
                <w:sz w:val="24"/>
                <w:szCs w:val="24"/>
              </w:rPr>
            </w:pPr>
            <w:r>
              <w:rPr>
                <w:rFonts w:ascii="Times New Roman" w:hAnsi="Times New Roman" w:cs="Times New Roman"/>
                <w:sz w:val="24"/>
                <w:szCs w:val="24"/>
              </w:rPr>
              <w:t>Optimize authority of Ministry of Health for controlling product that harmful to health in this case tobacco</w:t>
            </w:r>
          </w:p>
        </w:tc>
        <w:tc>
          <w:tcPr>
            <w:tcW w:w="5450" w:type="dxa"/>
          </w:tcPr>
          <w:p w14:paraId="0736EC76"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611A1340" w14:textId="77777777" w:rsidR="000656A6" w:rsidRDefault="000656A6" w:rsidP="00745E4E">
            <w:pPr>
              <w:pStyle w:val="a4"/>
              <w:ind w:left="0"/>
              <w:jc w:val="both"/>
              <w:rPr>
                <w:rFonts w:ascii="Times New Roman" w:hAnsi="Times New Roman" w:cs="Times New Roman"/>
                <w:sz w:val="24"/>
                <w:szCs w:val="24"/>
              </w:rPr>
            </w:pPr>
          </w:p>
          <w:p w14:paraId="40617AC8" w14:textId="77777777" w:rsidR="000656A6" w:rsidRDefault="000656A6" w:rsidP="00745E4E">
            <w:pPr>
              <w:pStyle w:val="a4"/>
              <w:ind w:left="0"/>
              <w:jc w:val="both"/>
              <w:rPr>
                <w:rFonts w:ascii="Times New Roman" w:hAnsi="Times New Roman" w:cs="Times New Roman"/>
                <w:sz w:val="24"/>
                <w:szCs w:val="24"/>
              </w:rPr>
            </w:pPr>
            <w:r w:rsidRPr="002A0E64">
              <w:rPr>
                <w:rFonts w:ascii="Times New Roman" w:hAnsi="Times New Roman" w:cs="Times New Roman"/>
                <w:sz w:val="24"/>
                <w:szCs w:val="24"/>
              </w:rPr>
              <w:t xml:space="preserve">Enhancing </w:t>
            </w:r>
            <w:r>
              <w:rPr>
                <w:rFonts w:ascii="Times New Roman" w:hAnsi="Times New Roman" w:cs="Times New Roman"/>
                <w:sz w:val="24"/>
                <w:szCs w:val="24"/>
              </w:rPr>
              <w:t xml:space="preserve">the </w:t>
            </w:r>
            <w:r w:rsidRPr="002A0E64">
              <w:rPr>
                <w:rFonts w:ascii="Times New Roman" w:hAnsi="Times New Roman" w:cs="Times New Roman"/>
                <w:sz w:val="24"/>
                <w:szCs w:val="24"/>
              </w:rPr>
              <w:t xml:space="preserve">authority of </w:t>
            </w:r>
            <w:proofErr w:type="spellStart"/>
            <w:r w:rsidRPr="002A0E64">
              <w:rPr>
                <w:rFonts w:ascii="Times New Roman" w:hAnsi="Times New Roman" w:cs="Times New Roman"/>
                <w:sz w:val="24"/>
                <w:szCs w:val="24"/>
              </w:rPr>
              <w:t>MoH</w:t>
            </w:r>
            <w:proofErr w:type="spellEnd"/>
            <w:r w:rsidRPr="002A0E64">
              <w:rPr>
                <w:rFonts w:ascii="Times New Roman" w:hAnsi="Times New Roman" w:cs="Times New Roman"/>
                <w:sz w:val="24"/>
                <w:szCs w:val="24"/>
              </w:rPr>
              <w:t xml:space="preserve"> is vital but many views its feasibility is low. Health has not been and yet a priority for the g</w:t>
            </w:r>
            <w:r>
              <w:rPr>
                <w:rFonts w:ascii="Times New Roman" w:hAnsi="Times New Roman" w:cs="Times New Roman"/>
                <w:sz w:val="24"/>
                <w:szCs w:val="24"/>
              </w:rPr>
              <w:t>o</w:t>
            </w:r>
            <w:r w:rsidRPr="002A0E64">
              <w:rPr>
                <w:rFonts w:ascii="Times New Roman" w:hAnsi="Times New Roman" w:cs="Times New Roman"/>
                <w:sz w:val="24"/>
                <w:szCs w:val="24"/>
              </w:rPr>
              <w:t>vernme</w:t>
            </w:r>
            <w:r>
              <w:rPr>
                <w:rFonts w:ascii="Times New Roman" w:hAnsi="Times New Roman" w:cs="Times New Roman"/>
                <w:sz w:val="24"/>
                <w:szCs w:val="24"/>
              </w:rPr>
              <w:t xml:space="preserve">nt compare to economic issues. It </w:t>
            </w:r>
            <w:r w:rsidRPr="002A0E64">
              <w:rPr>
                <w:rFonts w:ascii="Times New Roman" w:hAnsi="Times New Roman" w:cs="Times New Roman"/>
                <w:sz w:val="24"/>
                <w:szCs w:val="24"/>
              </w:rPr>
              <w:t xml:space="preserve">also </w:t>
            </w:r>
            <w:r>
              <w:rPr>
                <w:rFonts w:ascii="Times New Roman" w:hAnsi="Times New Roman" w:cs="Times New Roman"/>
                <w:sz w:val="24"/>
                <w:szCs w:val="24"/>
              </w:rPr>
              <w:t>depends</w:t>
            </w:r>
            <w:r w:rsidRPr="002A0E64">
              <w:rPr>
                <w:rFonts w:ascii="Times New Roman" w:hAnsi="Times New Roman" w:cs="Times New Roman"/>
                <w:sz w:val="24"/>
                <w:szCs w:val="24"/>
              </w:rPr>
              <w:t xml:space="preserve"> on the minister figure. Almost all comments on the "powerless" stands of the current minister and expect that the upcoming minister will be </w:t>
            </w:r>
            <w:r>
              <w:rPr>
                <w:rFonts w:ascii="Times New Roman" w:hAnsi="Times New Roman" w:cs="Times New Roman"/>
                <w:sz w:val="24"/>
                <w:szCs w:val="24"/>
              </w:rPr>
              <w:t>bold</w:t>
            </w:r>
            <w:r w:rsidRPr="002A0E64">
              <w:rPr>
                <w:rFonts w:ascii="Times New Roman" w:hAnsi="Times New Roman" w:cs="Times New Roman"/>
                <w:sz w:val="24"/>
                <w:szCs w:val="24"/>
              </w:rPr>
              <w:t xml:space="preserve"> enough to fight against the TI, b</w:t>
            </w:r>
            <w:r>
              <w:rPr>
                <w:rFonts w:ascii="Times New Roman" w:hAnsi="Times New Roman" w:cs="Times New Roman"/>
                <w:sz w:val="24"/>
                <w:szCs w:val="24"/>
              </w:rPr>
              <w:t>e able to embrace other ministries</w:t>
            </w:r>
            <w:r w:rsidRPr="002A0E64">
              <w:rPr>
                <w:rFonts w:ascii="Times New Roman" w:hAnsi="Times New Roman" w:cs="Times New Roman"/>
                <w:sz w:val="24"/>
                <w:szCs w:val="24"/>
              </w:rPr>
              <w:t xml:space="preserve"> and improve his/her role to </w:t>
            </w:r>
            <w:r>
              <w:rPr>
                <w:rFonts w:ascii="Times New Roman" w:hAnsi="Times New Roman" w:cs="Times New Roman"/>
                <w:sz w:val="24"/>
                <w:szCs w:val="24"/>
              </w:rPr>
              <w:t>elucidate</w:t>
            </w:r>
            <w:r w:rsidRPr="002A0E64">
              <w:rPr>
                <w:rFonts w:ascii="Times New Roman" w:hAnsi="Times New Roman" w:cs="Times New Roman"/>
                <w:sz w:val="24"/>
                <w:szCs w:val="24"/>
              </w:rPr>
              <w:t xml:space="preserve"> the president with TC aspects.</w:t>
            </w:r>
          </w:p>
          <w:p w14:paraId="76B02025" w14:textId="77777777" w:rsidR="000656A6" w:rsidRDefault="000656A6" w:rsidP="00745E4E">
            <w:pPr>
              <w:pStyle w:val="a4"/>
              <w:ind w:left="0"/>
              <w:jc w:val="both"/>
              <w:rPr>
                <w:rFonts w:ascii="Times New Roman" w:hAnsi="Times New Roman" w:cs="Times New Roman"/>
                <w:sz w:val="24"/>
                <w:szCs w:val="24"/>
              </w:rPr>
            </w:pPr>
          </w:p>
          <w:p w14:paraId="5DCE354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4ADFF9EE"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0D83FE5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1BC067F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3F61DA01" w14:textId="77777777" w:rsidR="000656A6" w:rsidRDefault="000656A6" w:rsidP="00745E4E">
            <w:pPr>
              <w:pStyle w:val="a4"/>
              <w:ind w:left="0"/>
              <w:jc w:val="both"/>
              <w:rPr>
                <w:rFonts w:ascii="Times New Roman" w:hAnsi="Times New Roman" w:cs="Times New Roman"/>
                <w:sz w:val="24"/>
                <w:szCs w:val="24"/>
              </w:rPr>
            </w:pPr>
          </w:p>
          <w:p w14:paraId="27F53FB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06992F4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2 (1-5)</w:t>
            </w:r>
          </w:p>
          <w:p w14:paraId="3DB7D006" w14:textId="77777777" w:rsidR="000656A6" w:rsidRDefault="000656A6" w:rsidP="00745E4E">
            <w:pPr>
              <w:pStyle w:val="a4"/>
              <w:ind w:left="0"/>
              <w:jc w:val="both"/>
              <w:rPr>
                <w:rFonts w:ascii="Times New Roman" w:hAnsi="Times New Roman" w:cs="Times New Roman"/>
                <w:sz w:val="24"/>
                <w:szCs w:val="24"/>
              </w:rPr>
            </w:pPr>
          </w:p>
          <w:p w14:paraId="4FB43B1D" w14:textId="77777777" w:rsidR="000656A6" w:rsidRDefault="000656A6" w:rsidP="00745E4E">
            <w:pPr>
              <w:pStyle w:val="a4"/>
              <w:ind w:left="0"/>
              <w:jc w:val="both"/>
              <w:rPr>
                <w:rFonts w:ascii="Times New Roman" w:hAnsi="Times New Roman" w:cs="Times New Roman"/>
                <w:sz w:val="24"/>
                <w:szCs w:val="24"/>
              </w:rPr>
            </w:pPr>
          </w:p>
          <w:p w14:paraId="504CA592" w14:textId="77777777" w:rsidR="000656A6" w:rsidRDefault="000656A6" w:rsidP="00745E4E">
            <w:pPr>
              <w:pStyle w:val="a4"/>
              <w:ind w:left="0"/>
              <w:jc w:val="both"/>
              <w:rPr>
                <w:rFonts w:ascii="Times New Roman" w:hAnsi="Times New Roman" w:cs="Times New Roman"/>
                <w:sz w:val="24"/>
                <w:szCs w:val="24"/>
              </w:rPr>
            </w:pPr>
          </w:p>
          <w:p w14:paraId="2778AA4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5B2A4B2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0090EDD6"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279154CF" w14:textId="77777777" w:rsidTr="00745E4E">
        <w:tc>
          <w:tcPr>
            <w:tcW w:w="625" w:type="dxa"/>
          </w:tcPr>
          <w:p w14:paraId="606E7DA4"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09D6DEBD" w14:textId="77777777" w:rsidR="000656A6" w:rsidRDefault="000656A6" w:rsidP="00745E4E">
            <w:pPr>
              <w:rPr>
                <w:rFonts w:ascii="Times New Roman" w:hAnsi="Times New Roman" w:cs="Times New Roman"/>
                <w:sz w:val="24"/>
                <w:szCs w:val="24"/>
              </w:rPr>
            </w:pPr>
            <w:r>
              <w:rPr>
                <w:rFonts w:ascii="Times New Roman" w:hAnsi="Times New Roman" w:cs="Times New Roman"/>
                <w:sz w:val="24"/>
                <w:szCs w:val="24"/>
              </w:rPr>
              <w:t>Improve role of BPOM (FDA) for monitoring and enforcement of tobacco control regulation</w:t>
            </w:r>
          </w:p>
        </w:tc>
        <w:tc>
          <w:tcPr>
            <w:tcW w:w="5450" w:type="dxa"/>
          </w:tcPr>
          <w:p w14:paraId="132BAA31"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0D2CCFC1" w14:textId="77777777" w:rsidR="000656A6" w:rsidRDefault="000656A6" w:rsidP="00745E4E">
            <w:pPr>
              <w:pStyle w:val="a4"/>
              <w:ind w:left="0"/>
              <w:jc w:val="both"/>
              <w:rPr>
                <w:rFonts w:ascii="Times New Roman" w:hAnsi="Times New Roman" w:cs="Times New Roman"/>
                <w:sz w:val="24"/>
                <w:szCs w:val="24"/>
              </w:rPr>
            </w:pPr>
          </w:p>
          <w:p w14:paraId="0B2ACA33" w14:textId="77777777" w:rsidR="000656A6" w:rsidRDefault="000656A6" w:rsidP="00745E4E">
            <w:pPr>
              <w:pStyle w:val="a4"/>
              <w:ind w:left="0"/>
              <w:jc w:val="both"/>
              <w:rPr>
                <w:rFonts w:ascii="Times New Roman" w:hAnsi="Times New Roman" w:cs="Times New Roman"/>
                <w:sz w:val="24"/>
                <w:szCs w:val="24"/>
              </w:rPr>
            </w:pPr>
            <w:r w:rsidRPr="002A0E64">
              <w:rPr>
                <w:rFonts w:ascii="Times New Roman" w:hAnsi="Times New Roman" w:cs="Times New Roman"/>
                <w:sz w:val="24"/>
                <w:szCs w:val="24"/>
              </w:rPr>
              <w:t>Improving role of BPOM is desirable</w:t>
            </w:r>
            <w:r>
              <w:rPr>
                <w:rFonts w:ascii="Times New Roman" w:hAnsi="Times New Roman" w:cs="Times New Roman"/>
                <w:sz w:val="24"/>
                <w:szCs w:val="24"/>
              </w:rPr>
              <w:t>. I</w:t>
            </w:r>
            <w:r w:rsidRPr="002A0E64">
              <w:rPr>
                <w:rFonts w:ascii="Times New Roman" w:hAnsi="Times New Roman" w:cs="Times New Roman"/>
                <w:sz w:val="24"/>
                <w:szCs w:val="24"/>
              </w:rPr>
              <w:t xml:space="preserve">t may not easy but more feasible compare to </w:t>
            </w:r>
            <w:proofErr w:type="spellStart"/>
            <w:r w:rsidRPr="002A0E64">
              <w:rPr>
                <w:rFonts w:ascii="Times New Roman" w:hAnsi="Times New Roman" w:cs="Times New Roman"/>
                <w:sz w:val="24"/>
                <w:szCs w:val="24"/>
              </w:rPr>
              <w:t>MoH</w:t>
            </w:r>
            <w:proofErr w:type="spellEnd"/>
            <w:r w:rsidRPr="002A0E64">
              <w:rPr>
                <w:rFonts w:ascii="Times New Roman" w:hAnsi="Times New Roman" w:cs="Times New Roman"/>
                <w:sz w:val="24"/>
                <w:szCs w:val="24"/>
              </w:rPr>
              <w:t>. S</w:t>
            </w:r>
            <w:r>
              <w:rPr>
                <w:rFonts w:ascii="Times New Roman" w:hAnsi="Times New Roman" w:cs="Times New Roman"/>
                <w:sz w:val="24"/>
                <w:szCs w:val="24"/>
              </w:rPr>
              <w:t>o</w:t>
            </w:r>
            <w:r w:rsidRPr="002A0E64">
              <w:rPr>
                <w:rFonts w:ascii="Times New Roman" w:hAnsi="Times New Roman" w:cs="Times New Roman"/>
                <w:sz w:val="24"/>
                <w:szCs w:val="24"/>
              </w:rPr>
              <w:t xml:space="preserve"> far, BPOM </w:t>
            </w:r>
            <w:r w:rsidRPr="002A0E64">
              <w:rPr>
                <w:rFonts w:ascii="Times New Roman" w:hAnsi="Times New Roman" w:cs="Times New Roman"/>
                <w:sz w:val="24"/>
                <w:szCs w:val="24"/>
              </w:rPr>
              <w:lastRenderedPageBreak/>
              <w:t xml:space="preserve">has been better than </w:t>
            </w:r>
            <w:proofErr w:type="spellStart"/>
            <w:r w:rsidRPr="002A0E64">
              <w:rPr>
                <w:rFonts w:ascii="Times New Roman" w:hAnsi="Times New Roman" w:cs="Times New Roman"/>
                <w:sz w:val="24"/>
                <w:szCs w:val="24"/>
              </w:rPr>
              <w:t>MoH</w:t>
            </w:r>
            <w:proofErr w:type="spellEnd"/>
            <w:r w:rsidRPr="002A0E64">
              <w:rPr>
                <w:rFonts w:ascii="Times New Roman" w:hAnsi="Times New Roman" w:cs="Times New Roman"/>
                <w:sz w:val="24"/>
                <w:szCs w:val="24"/>
              </w:rPr>
              <w:t>; however, BPOM has limited authority al</w:t>
            </w:r>
            <w:r>
              <w:rPr>
                <w:rFonts w:ascii="Times New Roman" w:hAnsi="Times New Roman" w:cs="Times New Roman"/>
                <w:sz w:val="24"/>
                <w:szCs w:val="24"/>
              </w:rPr>
              <w:t>o</w:t>
            </w:r>
            <w:r w:rsidRPr="002A0E64">
              <w:rPr>
                <w:rFonts w:ascii="Times New Roman" w:hAnsi="Times New Roman" w:cs="Times New Roman"/>
                <w:sz w:val="24"/>
                <w:szCs w:val="24"/>
              </w:rPr>
              <w:t xml:space="preserve">ngside sectoral ego within </w:t>
            </w:r>
            <w:proofErr w:type="spellStart"/>
            <w:r w:rsidRPr="002A0E64">
              <w:rPr>
                <w:rFonts w:ascii="Times New Roman" w:hAnsi="Times New Roman" w:cs="Times New Roman"/>
                <w:sz w:val="24"/>
                <w:szCs w:val="24"/>
              </w:rPr>
              <w:t>MoH</w:t>
            </w:r>
            <w:proofErr w:type="spellEnd"/>
            <w:r w:rsidRPr="002A0E64">
              <w:rPr>
                <w:rFonts w:ascii="Times New Roman" w:hAnsi="Times New Roman" w:cs="Times New Roman"/>
                <w:sz w:val="24"/>
                <w:szCs w:val="24"/>
              </w:rPr>
              <w:t>. Role BPOM can be improve when tobacco is regulated similarly to alcohol. Regulatory approach such as development /revision of BPOM Bill and revision of PP 109/2019 should explicitly outline role of BPOM. BPOM authority should be assertive, high profil</w:t>
            </w:r>
            <w:r>
              <w:rPr>
                <w:rFonts w:ascii="Times New Roman" w:hAnsi="Times New Roman" w:cs="Times New Roman"/>
                <w:sz w:val="24"/>
                <w:szCs w:val="24"/>
              </w:rPr>
              <w:t>e</w:t>
            </w:r>
            <w:r w:rsidRPr="002A0E64">
              <w:rPr>
                <w:rFonts w:ascii="Times New Roman" w:hAnsi="Times New Roman" w:cs="Times New Roman"/>
                <w:sz w:val="24"/>
                <w:szCs w:val="24"/>
              </w:rPr>
              <w:t xml:space="preserve"> and b</w:t>
            </w:r>
            <w:r>
              <w:rPr>
                <w:rFonts w:ascii="Times New Roman" w:hAnsi="Times New Roman" w:cs="Times New Roman"/>
                <w:sz w:val="24"/>
                <w:szCs w:val="24"/>
              </w:rPr>
              <w:t>old.</w:t>
            </w:r>
          </w:p>
          <w:p w14:paraId="039BCB04" w14:textId="77777777" w:rsidR="000656A6" w:rsidRDefault="000656A6" w:rsidP="00745E4E">
            <w:pPr>
              <w:pStyle w:val="a4"/>
              <w:ind w:left="0"/>
              <w:jc w:val="both"/>
              <w:rPr>
                <w:rFonts w:ascii="Times New Roman" w:hAnsi="Times New Roman" w:cs="Times New Roman"/>
                <w:sz w:val="24"/>
                <w:szCs w:val="24"/>
              </w:rPr>
            </w:pPr>
          </w:p>
          <w:p w14:paraId="0AC80CA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379B39D7"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5906C3A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738C8946" w14:textId="77777777" w:rsidR="000656A6" w:rsidRDefault="000656A6" w:rsidP="00745E4E">
            <w:pPr>
              <w:pStyle w:val="a4"/>
              <w:ind w:left="0"/>
              <w:jc w:val="both"/>
              <w:rPr>
                <w:rFonts w:ascii="Times New Roman" w:hAnsi="Times New Roman" w:cs="Times New Roman"/>
                <w:sz w:val="24"/>
                <w:szCs w:val="24"/>
              </w:rPr>
            </w:pPr>
          </w:p>
          <w:p w14:paraId="717B37B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1F14657B" w14:textId="77777777" w:rsidR="000656A6" w:rsidRDefault="000656A6" w:rsidP="00745E4E">
            <w:pPr>
              <w:pStyle w:val="a4"/>
              <w:ind w:left="0"/>
              <w:jc w:val="both"/>
              <w:rPr>
                <w:rFonts w:ascii="Times New Roman" w:hAnsi="Times New Roman" w:cs="Times New Roman"/>
                <w:sz w:val="24"/>
                <w:szCs w:val="24"/>
              </w:rPr>
            </w:pPr>
          </w:p>
          <w:p w14:paraId="6C85F3F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Desirability: 5 (2-5)</w:t>
            </w:r>
          </w:p>
          <w:p w14:paraId="69EDA4E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3 (1-5)</w:t>
            </w:r>
          </w:p>
          <w:p w14:paraId="5CDCC92D" w14:textId="77777777" w:rsidR="000656A6" w:rsidRDefault="000656A6" w:rsidP="00745E4E">
            <w:pPr>
              <w:pStyle w:val="a4"/>
              <w:ind w:left="0"/>
              <w:jc w:val="both"/>
              <w:rPr>
                <w:rFonts w:ascii="Times New Roman" w:hAnsi="Times New Roman" w:cs="Times New Roman"/>
                <w:sz w:val="24"/>
                <w:szCs w:val="24"/>
              </w:rPr>
            </w:pPr>
          </w:p>
          <w:p w14:paraId="1D1E9C37" w14:textId="77777777" w:rsidR="000656A6" w:rsidRDefault="000656A6" w:rsidP="00745E4E">
            <w:pPr>
              <w:pStyle w:val="a4"/>
              <w:ind w:left="0"/>
              <w:jc w:val="both"/>
              <w:rPr>
                <w:rFonts w:ascii="Times New Roman" w:hAnsi="Times New Roman" w:cs="Times New Roman"/>
                <w:sz w:val="24"/>
                <w:szCs w:val="24"/>
              </w:rPr>
            </w:pPr>
          </w:p>
          <w:p w14:paraId="3A5BADCB" w14:textId="77777777" w:rsidR="000656A6" w:rsidRDefault="000656A6" w:rsidP="00745E4E">
            <w:pPr>
              <w:pStyle w:val="a4"/>
              <w:ind w:left="0"/>
              <w:jc w:val="both"/>
              <w:rPr>
                <w:rFonts w:ascii="Times New Roman" w:hAnsi="Times New Roman" w:cs="Times New Roman"/>
                <w:sz w:val="24"/>
                <w:szCs w:val="24"/>
              </w:rPr>
            </w:pPr>
          </w:p>
          <w:p w14:paraId="6A2706F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7643BAE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1F660317"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58EFAFEA" w14:textId="77777777" w:rsidTr="00745E4E">
        <w:tc>
          <w:tcPr>
            <w:tcW w:w="625" w:type="dxa"/>
          </w:tcPr>
          <w:p w14:paraId="0D6F5FAB"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lastRenderedPageBreak/>
              <w:t>3</w:t>
            </w:r>
          </w:p>
        </w:tc>
        <w:tc>
          <w:tcPr>
            <w:tcW w:w="4050" w:type="dxa"/>
          </w:tcPr>
          <w:p w14:paraId="04B5EE21" w14:textId="77777777" w:rsidR="000656A6" w:rsidRDefault="000656A6" w:rsidP="00745E4E">
            <w:pPr>
              <w:rPr>
                <w:rFonts w:ascii="Times New Roman" w:hAnsi="Times New Roman" w:cs="Times New Roman"/>
                <w:sz w:val="24"/>
                <w:szCs w:val="24"/>
              </w:rPr>
            </w:pPr>
            <w:r>
              <w:rPr>
                <w:rFonts w:ascii="Times New Roman" w:hAnsi="Times New Roman" w:cs="Times New Roman"/>
                <w:sz w:val="24"/>
                <w:szCs w:val="24"/>
              </w:rPr>
              <w:t>Adoption of unified roadmap for tobacco control by all government agencies</w:t>
            </w:r>
          </w:p>
        </w:tc>
        <w:tc>
          <w:tcPr>
            <w:tcW w:w="5450" w:type="dxa"/>
          </w:tcPr>
          <w:p w14:paraId="527D14A5"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238DE1AC" w14:textId="77777777" w:rsidR="000656A6" w:rsidRDefault="000656A6" w:rsidP="00745E4E">
            <w:pPr>
              <w:pStyle w:val="a4"/>
              <w:ind w:left="0"/>
              <w:jc w:val="both"/>
              <w:rPr>
                <w:rFonts w:ascii="Times New Roman" w:hAnsi="Times New Roman" w:cs="Times New Roman"/>
                <w:sz w:val="24"/>
                <w:szCs w:val="24"/>
              </w:rPr>
            </w:pPr>
          </w:p>
          <w:p w14:paraId="15175443" w14:textId="77777777" w:rsidR="000656A6" w:rsidRPr="00602600" w:rsidRDefault="000656A6" w:rsidP="00745E4E">
            <w:pPr>
              <w:pStyle w:val="a4"/>
              <w:ind w:left="0"/>
              <w:jc w:val="both"/>
              <w:rPr>
                <w:rFonts w:ascii="Times New Roman" w:hAnsi="Times New Roman" w:cs="Times New Roman"/>
                <w:sz w:val="24"/>
                <w:szCs w:val="24"/>
              </w:rPr>
            </w:pPr>
            <w:r w:rsidRPr="00602600">
              <w:rPr>
                <w:rFonts w:ascii="Times New Roman" w:hAnsi="Times New Roman" w:cs="Times New Roman"/>
                <w:sz w:val="24"/>
                <w:szCs w:val="24"/>
              </w:rPr>
              <w:t xml:space="preserve">Adoption of single tobacco control roadmap is highly desirable to synergies movements of all governments' sectors. </w:t>
            </w:r>
            <w:r>
              <w:rPr>
                <w:rFonts w:ascii="Times New Roman" w:hAnsi="Times New Roman" w:cs="Times New Roman"/>
                <w:sz w:val="24"/>
                <w:szCs w:val="24"/>
              </w:rPr>
              <w:t xml:space="preserve">It may be difficult to attain </w:t>
            </w:r>
            <w:r w:rsidRPr="00602600">
              <w:rPr>
                <w:rFonts w:ascii="Times New Roman" w:hAnsi="Times New Roman" w:cs="Times New Roman"/>
                <w:sz w:val="24"/>
                <w:szCs w:val="24"/>
              </w:rPr>
              <w:t>when ministries adopted sectoral thinking, no macro policy and development priority</w:t>
            </w:r>
            <w:r>
              <w:rPr>
                <w:rFonts w:ascii="Times New Roman" w:hAnsi="Times New Roman" w:cs="Times New Roman"/>
                <w:sz w:val="24"/>
                <w:szCs w:val="24"/>
              </w:rPr>
              <w:t xml:space="preserve">, and </w:t>
            </w:r>
            <w:r w:rsidRPr="00602600">
              <w:rPr>
                <w:rFonts w:ascii="Times New Roman" w:hAnsi="Times New Roman" w:cs="Times New Roman"/>
                <w:sz w:val="24"/>
                <w:szCs w:val="24"/>
              </w:rPr>
              <w:t xml:space="preserve">no policy to mandate </w:t>
            </w:r>
            <w:proofErr w:type="spellStart"/>
            <w:r w:rsidRPr="00602600">
              <w:rPr>
                <w:rFonts w:ascii="Times New Roman" w:hAnsi="Times New Roman" w:cs="Times New Roman"/>
                <w:sz w:val="24"/>
                <w:szCs w:val="24"/>
              </w:rPr>
              <w:t>transparence</w:t>
            </w:r>
            <w:proofErr w:type="spellEnd"/>
            <w:r w:rsidRPr="00602600">
              <w:rPr>
                <w:rFonts w:ascii="Times New Roman" w:hAnsi="Times New Roman" w:cs="Times New Roman"/>
                <w:sz w:val="24"/>
                <w:szCs w:val="24"/>
              </w:rPr>
              <w:t xml:space="preserve"> </w:t>
            </w:r>
            <w:r>
              <w:rPr>
                <w:rFonts w:ascii="Times New Roman" w:hAnsi="Times New Roman" w:cs="Times New Roman"/>
                <w:sz w:val="24"/>
                <w:szCs w:val="24"/>
              </w:rPr>
              <w:t>to acknowledge</w:t>
            </w:r>
            <w:r w:rsidRPr="00602600">
              <w:rPr>
                <w:rFonts w:ascii="Times New Roman" w:hAnsi="Times New Roman" w:cs="Times New Roman"/>
                <w:sz w:val="24"/>
                <w:szCs w:val="24"/>
              </w:rPr>
              <w:t xml:space="preserve"> </w:t>
            </w:r>
            <w:r>
              <w:rPr>
                <w:rFonts w:ascii="Times New Roman" w:hAnsi="Times New Roman" w:cs="Times New Roman"/>
                <w:sz w:val="24"/>
                <w:szCs w:val="24"/>
              </w:rPr>
              <w:t xml:space="preserve">affiliation between </w:t>
            </w:r>
            <w:r w:rsidRPr="00602600">
              <w:rPr>
                <w:rFonts w:ascii="Times New Roman" w:hAnsi="Times New Roman" w:cs="Times New Roman"/>
                <w:sz w:val="24"/>
                <w:szCs w:val="24"/>
              </w:rPr>
              <w:t xml:space="preserve">political parties </w:t>
            </w:r>
            <w:r>
              <w:rPr>
                <w:rFonts w:ascii="Times New Roman" w:hAnsi="Times New Roman" w:cs="Times New Roman"/>
                <w:sz w:val="24"/>
                <w:szCs w:val="24"/>
              </w:rPr>
              <w:t>and</w:t>
            </w:r>
            <w:r w:rsidRPr="00602600">
              <w:rPr>
                <w:rFonts w:ascii="Times New Roman" w:hAnsi="Times New Roman" w:cs="Times New Roman"/>
                <w:sz w:val="24"/>
                <w:szCs w:val="24"/>
              </w:rPr>
              <w:t xml:space="preserve"> TI. Ministries are appointed by elected leaders, t</w:t>
            </w:r>
            <w:r>
              <w:rPr>
                <w:rFonts w:ascii="Times New Roman" w:hAnsi="Times New Roman" w:cs="Times New Roman"/>
                <w:sz w:val="24"/>
                <w:szCs w:val="24"/>
              </w:rPr>
              <w:t>here is a potential</w:t>
            </w:r>
            <w:r w:rsidRPr="00602600">
              <w:rPr>
                <w:rFonts w:ascii="Times New Roman" w:hAnsi="Times New Roman" w:cs="Times New Roman"/>
                <w:sz w:val="24"/>
                <w:szCs w:val="24"/>
              </w:rPr>
              <w:t xml:space="preserve"> conflict of interest with its home base political party</w:t>
            </w:r>
            <w:r>
              <w:rPr>
                <w:rFonts w:ascii="Times New Roman" w:hAnsi="Times New Roman" w:cs="Times New Roman"/>
                <w:sz w:val="24"/>
                <w:szCs w:val="24"/>
              </w:rPr>
              <w:t xml:space="preserve">. This road map </w:t>
            </w:r>
            <w:r w:rsidRPr="00602600">
              <w:rPr>
                <w:rFonts w:ascii="Times New Roman" w:hAnsi="Times New Roman" w:cs="Times New Roman"/>
                <w:sz w:val="24"/>
                <w:szCs w:val="24"/>
              </w:rPr>
              <w:t>should be feasible if it is agreed at presidential level</w:t>
            </w:r>
            <w:r>
              <w:rPr>
                <w:rFonts w:ascii="Times New Roman" w:hAnsi="Times New Roman" w:cs="Times New Roman"/>
                <w:sz w:val="24"/>
                <w:szCs w:val="24"/>
              </w:rPr>
              <w:t xml:space="preserve">.  </w:t>
            </w:r>
          </w:p>
          <w:p w14:paraId="3B083A79" w14:textId="77777777" w:rsidR="000656A6" w:rsidRDefault="000656A6" w:rsidP="00745E4E">
            <w:pPr>
              <w:pStyle w:val="a4"/>
              <w:ind w:left="0"/>
              <w:jc w:val="both"/>
              <w:rPr>
                <w:rFonts w:ascii="Times New Roman" w:hAnsi="Times New Roman" w:cs="Times New Roman"/>
                <w:sz w:val="24"/>
                <w:szCs w:val="24"/>
              </w:rPr>
            </w:pPr>
          </w:p>
          <w:p w14:paraId="45B80D4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40E1FDB0"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38CE18D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559AAF2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2A3EC2AA" w14:textId="77777777" w:rsidR="000656A6" w:rsidRDefault="000656A6" w:rsidP="00745E4E">
            <w:pPr>
              <w:pStyle w:val="a4"/>
              <w:ind w:left="0"/>
              <w:jc w:val="both"/>
              <w:rPr>
                <w:rFonts w:ascii="Times New Roman" w:hAnsi="Times New Roman" w:cs="Times New Roman"/>
                <w:sz w:val="24"/>
                <w:szCs w:val="24"/>
              </w:rPr>
            </w:pPr>
          </w:p>
          <w:p w14:paraId="44BEB68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636CE01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3 (1-5)</w:t>
            </w:r>
          </w:p>
          <w:p w14:paraId="62DD88AD" w14:textId="77777777" w:rsidR="000656A6" w:rsidRDefault="000656A6" w:rsidP="00745E4E">
            <w:pPr>
              <w:pStyle w:val="a4"/>
              <w:ind w:left="0"/>
              <w:jc w:val="both"/>
              <w:rPr>
                <w:rFonts w:ascii="Times New Roman" w:hAnsi="Times New Roman" w:cs="Times New Roman"/>
                <w:sz w:val="24"/>
                <w:szCs w:val="24"/>
              </w:rPr>
            </w:pPr>
          </w:p>
          <w:p w14:paraId="67D14922" w14:textId="77777777" w:rsidR="000656A6" w:rsidRDefault="000656A6" w:rsidP="00745E4E">
            <w:pPr>
              <w:pStyle w:val="a4"/>
              <w:ind w:left="0"/>
              <w:jc w:val="both"/>
              <w:rPr>
                <w:rFonts w:ascii="Times New Roman" w:hAnsi="Times New Roman" w:cs="Times New Roman"/>
                <w:sz w:val="24"/>
                <w:szCs w:val="24"/>
              </w:rPr>
            </w:pPr>
          </w:p>
          <w:p w14:paraId="62EF99F5" w14:textId="77777777" w:rsidR="000656A6" w:rsidRDefault="000656A6" w:rsidP="00745E4E">
            <w:pPr>
              <w:pStyle w:val="a4"/>
              <w:ind w:left="0"/>
              <w:jc w:val="both"/>
              <w:rPr>
                <w:rFonts w:ascii="Times New Roman" w:hAnsi="Times New Roman" w:cs="Times New Roman"/>
                <w:sz w:val="24"/>
                <w:szCs w:val="24"/>
              </w:rPr>
            </w:pPr>
          </w:p>
          <w:p w14:paraId="1CF2287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11073C9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5DAD35A4"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5B467FD2" w14:textId="77777777" w:rsidTr="00745E4E">
        <w:tc>
          <w:tcPr>
            <w:tcW w:w="625" w:type="dxa"/>
          </w:tcPr>
          <w:p w14:paraId="7E3C8DF4"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t>c.4</w:t>
            </w:r>
          </w:p>
        </w:tc>
        <w:tc>
          <w:tcPr>
            <w:tcW w:w="12051" w:type="dxa"/>
            <w:gridSpan w:val="3"/>
          </w:tcPr>
          <w:p w14:paraId="741EC3B2" w14:textId="77777777" w:rsidR="000656A6" w:rsidRDefault="000656A6" w:rsidP="00745E4E">
            <w:pPr>
              <w:pStyle w:val="a4"/>
              <w:ind w:left="0"/>
              <w:jc w:val="both"/>
              <w:rPr>
                <w:rFonts w:ascii="Times New Roman" w:hAnsi="Times New Roman" w:cs="Times New Roman"/>
                <w:sz w:val="24"/>
                <w:szCs w:val="24"/>
              </w:rPr>
            </w:pPr>
            <w:r w:rsidRPr="00BC30AF">
              <w:rPr>
                <w:rFonts w:ascii="Times New Roman" w:hAnsi="Times New Roman" w:cs="Times New Roman"/>
                <w:b/>
                <w:sz w:val="24"/>
                <w:szCs w:val="24"/>
              </w:rPr>
              <w:t>Enhance policy makers</w:t>
            </w:r>
            <w:r>
              <w:rPr>
                <w:rFonts w:ascii="Times New Roman" w:hAnsi="Times New Roman" w:cs="Times New Roman"/>
                <w:b/>
                <w:sz w:val="24"/>
                <w:szCs w:val="24"/>
              </w:rPr>
              <w:t>’</w:t>
            </w:r>
            <w:r w:rsidRPr="00BC30AF">
              <w:rPr>
                <w:rFonts w:ascii="Times New Roman" w:hAnsi="Times New Roman" w:cs="Times New Roman"/>
                <w:b/>
                <w:sz w:val="24"/>
                <w:szCs w:val="24"/>
              </w:rPr>
              <w:t xml:space="preserve"> </w:t>
            </w:r>
            <w:r>
              <w:rPr>
                <w:rFonts w:ascii="Times New Roman" w:hAnsi="Times New Roman" w:cs="Times New Roman"/>
                <w:b/>
                <w:sz w:val="24"/>
                <w:szCs w:val="24"/>
              </w:rPr>
              <w:t xml:space="preserve">willingness to act and </w:t>
            </w:r>
            <w:r w:rsidRPr="00BC30AF">
              <w:rPr>
                <w:rFonts w:ascii="Times New Roman" w:hAnsi="Times New Roman" w:cs="Times New Roman"/>
                <w:b/>
                <w:sz w:val="24"/>
                <w:szCs w:val="24"/>
              </w:rPr>
              <w:t>awareness on evidence</w:t>
            </w:r>
          </w:p>
        </w:tc>
      </w:tr>
      <w:tr w:rsidR="000656A6" w14:paraId="1A4146F1" w14:textId="77777777" w:rsidTr="00745E4E">
        <w:tc>
          <w:tcPr>
            <w:tcW w:w="625" w:type="dxa"/>
          </w:tcPr>
          <w:p w14:paraId="3AA27461"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055785F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evidence in simple language continuously</w:t>
            </w:r>
          </w:p>
        </w:tc>
        <w:tc>
          <w:tcPr>
            <w:tcW w:w="5450" w:type="dxa"/>
          </w:tcPr>
          <w:p w14:paraId="09BABDE2"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5C132B37" w14:textId="77777777" w:rsidR="000656A6" w:rsidRDefault="000656A6" w:rsidP="00745E4E">
            <w:pPr>
              <w:pStyle w:val="a4"/>
              <w:ind w:left="0"/>
              <w:jc w:val="both"/>
              <w:rPr>
                <w:rFonts w:ascii="Times New Roman" w:hAnsi="Times New Roman" w:cs="Times New Roman"/>
                <w:sz w:val="24"/>
                <w:szCs w:val="24"/>
              </w:rPr>
            </w:pPr>
          </w:p>
          <w:p w14:paraId="666DCBF2" w14:textId="77777777" w:rsidR="000656A6" w:rsidRDefault="000656A6" w:rsidP="00745E4E">
            <w:pPr>
              <w:pStyle w:val="a4"/>
              <w:ind w:left="0"/>
              <w:jc w:val="both"/>
              <w:rPr>
                <w:rFonts w:ascii="Times New Roman" w:hAnsi="Times New Roman" w:cs="Times New Roman"/>
                <w:sz w:val="24"/>
                <w:szCs w:val="24"/>
              </w:rPr>
            </w:pPr>
            <w:r w:rsidRPr="00C33FF3">
              <w:rPr>
                <w:rFonts w:ascii="Times New Roman" w:hAnsi="Times New Roman" w:cs="Times New Roman"/>
                <w:sz w:val="24"/>
                <w:szCs w:val="24"/>
              </w:rPr>
              <w:t xml:space="preserve">Presenting evidence in simple language to policy makers is highly desirable since it will improve </w:t>
            </w:r>
            <w:r w:rsidRPr="00C33FF3">
              <w:rPr>
                <w:rFonts w:ascii="Times New Roman" w:hAnsi="Times New Roman" w:cs="Times New Roman"/>
                <w:sz w:val="24"/>
                <w:szCs w:val="24"/>
              </w:rPr>
              <w:lastRenderedPageBreak/>
              <w:t xml:space="preserve">acceptance. It is feasible since this is within TC advocate control </w:t>
            </w:r>
            <w:r>
              <w:rPr>
                <w:rFonts w:ascii="Times New Roman" w:hAnsi="Times New Roman" w:cs="Times New Roman"/>
                <w:sz w:val="24"/>
                <w:szCs w:val="24"/>
              </w:rPr>
              <w:t>which</w:t>
            </w:r>
            <w:r w:rsidRPr="00C33FF3">
              <w:rPr>
                <w:rFonts w:ascii="Times New Roman" w:hAnsi="Times New Roman" w:cs="Times New Roman"/>
                <w:sz w:val="24"/>
                <w:szCs w:val="24"/>
              </w:rPr>
              <w:t xml:space="preserve"> should be </w:t>
            </w:r>
            <w:r>
              <w:rPr>
                <w:rFonts w:ascii="Times New Roman" w:hAnsi="Times New Roman" w:cs="Times New Roman"/>
                <w:sz w:val="24"/>
                <w:szCs w:val="24"/>
              </w:rPr>
              <w:t>optimized.</w:t>
            </w:r>
            <w:r w:rsidRPr="00C33FF3">
              <w:rPr>
                <w:rFonts w:ascii="Times New Roman" w:hAnsi="Times New Roman" w:cs="Times New Roman"/>
                <w:sz w:val="24"/>
                <w:szCs w:val="24"/>
              </w:rPr>
              <w:t xml:space="preserve"> However, there is important technical i</w:t>
            </w:r>
            <w:r>
              <w:rPr>
                <w:rFonts w:ascii="Times New Roman" w:hAnsi="Times New Roman" w:cs="Times New Roman"/>
                <w:sz w:val="24"/>
                <w:szCs w:val="24"/>
              </w:rPr>
              <w:t xml:space="preserve">ssue on presenting the evidence to make it </w:t>
            </w:r>
            <w:r w:rsidRPr="00C33FF3">
              <w:rPr>
                <w:rFonts w:ascii="Times New Roman" w:hAnsi="Times New Roman" w:cs="Times New Roman"/>
                <w:sz w:val="24"/>
                <w:szCs w:val="24"/>
              </w:rPr>
              <w:t>attractive, easy to unde</w:t>
            </w:r>
            <w:r>
              <w:rPr>
                <w:rFonts w:ascii="Times New Roman" w:hAnsi="Times New Roman" w:cs="Times New Roman"/>
                <w:sz w:val="24"/>
                <w:szCs w:val="24"/>
              </w:rPr>
              <w:t>rstand and technology friendly, and match the target audiences. I</w:t>
            </w:r>
            <w:r w:rsidRPr="00C33FF3">
              <w:rPr>
                <w:rFonts w:ascii="Times New Roman" w:hAnsi="Times New Roman" w:cs="Times New Roman"/>
                <w:sz w:val="24"/>
                <w:szCs w:val="24"/>
              </w:rPr>
              <w:t xml:space="preserve">t </w:t>
            </w:r>
            <w:r>
              <w:rPr>
                <w:rFonts w:ascii="Times New Roman" w:hAnsi="Times New Roman" w:cs="Times New Roman"/>
                <w:sz w:val="24"/>
                <w:szCs w:val="24"/>
              </w:rPr>
              <w:t xml:space="preserve">will </w:t>
            </w:r>
            <w:proofErr w:type="gramStart"/>
            <w:r w:rsidRPr="00C33FF3">
              <w:rPr>
                <w:rFonts w:ascii="Times New Roman" w:hAnsi="Times New Roman" w:cs="Times New Roman"/>
                <w:sz w:val="24"/>
                <w:szCs w:val="24"/>
              </w:rPr>
              <w:t>needs</w:t>
            </w:r>
            <w:proofErr w:type="gramEnd"/>
            <w:r w:rsidRPr="00C33FF3">
              <w:rPr>
                <w:rFonts w:ascii="Times New Roman" w:hAnsi="Times New Roman" w:cs="Times New Roman"/>
                <w:sz w:val="24"/>
                <w:szCs w:val="24"/>
              </w:rPr>
              <w:t xml:space="preserve"> </w:t>
            </w:r>
            <w:r>
              <w:rPr>
                <w:rFonts w:ascii="Times New Roman" w:hAnsi="Times New Roman" w:cs="Times New Roman"/>
                <w:sz w:val="24"/>
                <w:szCs w:val="24"/>
              </w:rPr>
              <w:t>sufficient</w:t>
            </w:r>
            <w:r w:rsidRPr="00C33FF3">
              <w:rPr>
                <w:rFonts w:ascii="Times New Roman" w:hAnsi="Times New Roman" w:cs="Times New Roman"/>
                <w:sz w:val="24"/>
                <w:szCs w:val="24"/>
              </w:rPr>
              <w:t xml:space="preserve"> human resources and </w:t>
            </w:r>
            <w:r>
              <w:rPr>
                <w:rFonts w:ascii="Times New Roman" w:hAnsi="Times New Roman" w:cs="Times New Roman"/>
                <w:sz w:val="24"/>
                <w:szCs w:val="24"/>
              </w:rPr>
              <w:t>budgets</w:t>
            </w:r>
            <w:r w:rsidRPr="00C33FF3">
              <w:rPr>
                <w:rFonts w:ascii="Times New Roman" w:hAnsi="Times New Roman" w:cs="Times New Roman"/>
                <w:sz w:val="24"/>
                <w:szCs w:val="24"/>
              </w:rPr>
              <w:t>.</w:t>
            </w:r>
          </w:p>
          <w:p w14:paraId="1D36037E" w14:textId="77777777" w:rsidR="000656A6" w:rsidRDefault="000656A6" w:rsidP="00745E4E">
            <w:pPr>
              <w:pStyle w:val="a4"/>
              <w:ind w:left="0"/>
              <w:jc w:val="both"/>
              <w:rPr>
                <w:rFonts w:ascii="Times New Roman" w:hAnsi="Times New Roman" w:cs="Times New Roman"/>
                <w:sz w:val="24"/>
                <w:szCs w:val="24"/>
              </w:rPr>
            </w:pPr>
          </w:p>
          <w:p w14:paraId="3C30C6E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364C36E2"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24E24C3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1892210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390A2E50" w14:textId="77777777" w:rsidR="000656A6" w:rsidRDefault="000656A6" w:rsidP="00745E4E">
            <w:pPr>
              <w:pStyle w:val="a4"/>
              <w:ind w:left="0"/>
              <w:jc w:val="both"/>
              <w:rPr>
                <w:rFonts w:ascii="Times New Roman" w:hAnsi="Times New Roman" w:cs="Times New Roman"/>
                <w:sz w:val="24"/>
                <w:szCs w:val="24"/>
              </w:rPr>
            </w:pPr>
          </w:p>
          <w:p w14:paraId="569F76F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3EA3117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Feasibility: 4(1-5)</w:t>
            </w:r>
          </w:p>
          <w:p w14:paraId="10E28749" w14:textId="77777777" w:rsidR="000656A6" w:rsidRDefault="000656A6" w:rsidP="00745E4E">
            <w:pPr>
              <w:pStyle w:val="a4"/>
              <w:ind w:left="0"/>
              <w:jc w:val="both"/>
              <w:rPr>
                <w:rFonts w:ascii="Times New Roman" w:hAnsi="Times New Roman" w:cs="Times New Roman"/>
                <w:sz w:val="24"/>
                <w:szCs w:val="24"/>
              </w:rPr>
            </w:pPr>
          </w:p>
          <w:p w14:paraId="5D6CA8B3" w14:textId="77777777" w:rsidR="000656A6" w:rsidRDefault="000656A6" w:rsidP="00745E4E">
            <w:pPr>
              <w:pStyle w:val="a4"/>
              <w:ind w:left="0"/>
              <w:jc w:val="both"/>
              <w:rPr>
                <w:rFonts w:ascii="Times New Roman" w:hAnsi="Times New Roman" w:cs="Times New Roman"/>
                <w:sz w:val="24"/>
                <w:szCs w:val="24"/>
              </w:rPr>
            </w:pPr>
          </w:p>
          <w:p w14:paraId="2C90C92C" w14:textId="77777777" w:rsidR="000656A6" w:rsidRDefault="000656A6" w:rsidP="00745E4E">
            <w:pPr>
              <w:pStyle w:val="a4"/>
              <w:ind w:left="0"/>
              <w:jc w:val="both"/>
              <w:rPr>
                <w:rFonts w:ascii="Times New Roman" w:hAnsi="Times New Roman" w:cs="Times New Roman"/>
                <w:sz w:val="24"/>
                <w:szCs w:val="24"/>
              </w:rPr>
            </w:pPr>
          </w:p>
          <w:p w14:paraId="4982774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2D268D8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3B111AE3"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5DC2847D" w14:textId="77777777" w:rsidTr="00745E4E">
        <w:tc>
          <w:tcPr>
            <w:tcW w:w="625" w:type="dxa"/>
          </w:tcPr>
          <w:p w14:paraId="554B422C"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lastRenderedPageBreak/>
              <w:t>2</w:t>
            </w:r>
          </w:p>
        </w:tc>
        <w:tc>
          <w:tcPr>
            <w:tcW w:w="4050" w:type="dxa"/>
          </w:tcPr>
          <w:p w14:paraId="43367BC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Expose tobacco companies lies/myths</w:t>
            </w:r>
          </w:p>
        </w:tc>
        <w:tc>
          <w:tcPr>
            <w:tcW w:w="5450" w:type="dxa"/>
          </w:tcPr>
          <w:p w14:paraId="1C3793C8"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1B2D1741" w14:textId="77777777" w:rsidR="000656A6" w:rsidRDefault="000656A6" w:rsidP="00745E4E">
            <w:pPr>
              <w:pStyle w:val="a4"/>
              <w:ind w:left="0"/>
              <w:jc w:val="both"/>
              <w:rPr>
                <w:rFonts w:ascii="Times New Roman" w:hAnsi="Times New Roman" w:cs="Times New Roman"/>
                <w:sz w:val="24"/>
                <w:szCs w:val="24"/>
              </w:rPr>
            </w:pPr>
          </w:p>
          <w:p w14:paraId="2BE1E9E9" w14:textId="77777777" w:rsidR="000656A6" w:rsidRDefault="000656A6" w:rsidP="00745E4E">
            <w:pPr>
              <w:pStyle w:val="a4"/>
              <w:ind w:left="0"/>
              <w:jc w:val="both"/>
              <w:rPr>
                <w:rFonts w:ascii="Times New Roman" w:hAnsi="Times New Roman" w:cs="Times New Roman"/>
                <w:sz w:val="24"/>
                <w:szCs w:val="24"/>
              </w:rPr>
            </w:pPr>
            <w:r w:rsidRPr="00594C75">
              <w:rPr>
                <w:rFonts w:ascii="Times New Roman" w:hAnsi="Times New Roman" w:cs="Times New Roman"/>
                <w:sz w:val="24"/>
                <w:szCs w:val="24"/>
              </w:rPr>
              <w:t>All respondents agree that this strategy is important to educate the public about TI misconducts. This strategy has been conducted mainly by the civil societ</w:t>
            </w:r>
            <w:r>
              <w:rPr>
                <w:rFonts w:ascii="Times New Roman" w:hAnsi="Times New Roman" w:cs="Times New Roman"/>
                <w:sz w:val="24"/>
                <w:szCs w:val="24"/>
              </w:rPr>
              <w:t>ies yet</w:t>
            </w:r>
            <w:r w:rsidRPr="00594C75">
              <w:rPr>
                <w:rFonts w:ascii="Times New Roman" w:hAnsi="Times New Roman" w:cs="Times New Roman"/>
                <w:sz w:val="24"/>
                <w:szCs w:val="24"/>
              </w:rPr>
              <w:t xml:space="preserve"> from the government. Government </w:t>
            </w:r>
            <w:r>
              <w:rPr>
                <w:rFonts w:ascii="Times New Roman" w:hAnsi="Times New Roman" w:cs="Times New Roman"/>
                <w:sz w:val="24"/>
                <w:szCs w:val="24"/>
              </w:rPr>
              <w:t>ought</w:t>
            </w:r>
            <w:r w:rsidRPr="00594C75">
              <w:rPr>
                <w:rFonts w:ascii="Times New Roman" w:hAnsi="Times New Roman" w:cs="Times New Roman"/>
                <w:sz w:val="24"/>
                <w:szCs w:val="24"/>
              </w:rPr>
              <w:t xml:space="preserve"> to be bold to voice this strategy.  There are</w:t>
            </w:r>
            <w:r>
              <w:rPr>
                <w:rFonts w:ascii="Times New Roman" w:hAnsi="Times New Roman" w:cs="Times New Roman"/>
                <w:sz w:val="24"/>
                <w:szCs w:val="24"/>
              </w:rPr>
              <w:t xml:space="preserve"> </w:t>
            </w:r>
            <w:r w:rsidRPr="00594C75">
              <w:rPr>
                <w:rFonts w:ascii="Times New Roman" w:hAnsi="Times New Roman" w:cs="Times New Roman"/>
                <w:sz w:val="24"/>
                <w:szCs w:val="24"/>
              </w:rPr>
              <w:t>available documents</w:t>
            </w:r>
            <w:r>
              <w:rPr>
                <w:rFonts w:ascii="Times New Roman" w:hAnsi="Times New Roman" w:cs="Times New Roman"/>
                <w:sz w:val="24"/>
                <w:szCs w:val="24"/>
              </w:rPr>
              <w:t xml:space="preserve">/research </w:t>
            </w:r>
            <w:r w:rsidRPr="00594C75">
              <w:rPr>
                <w:rFonts w:ascii="Times New Roman" w:hAnsi="Times New Roman" w:cs="Times New Roman"/>
                <w:sz w:val="24"/>
                <w:szCs w:val="24"/>
              </w:rPr>
              <w:t>but there is a need for more comprehensive and sustainable activities with strong storytelling and other smart approaches. Embracing all media is important which may require huge resources.</w:t>
            </w:r>
          </w:p>
          <w:p w14:paraId="14D76C8F" w14:textId="77777777" w:rsidR="000656A6" w:rsidRDefault="000656A6" w:rsidP="00745E4E">
            <w:pPr>
              <w:pStyle w:val="a4"/>
              <w:ind w:left="0"/>
              <w:jc w:val="both"/>
              <w:rPr>
                <w:rFonts w:ascii="Times New Roman" w:hAnsi="Times New Roman" w:cs="Times New Roman"/>
                <w:sz w:val="24"/>
                <w:szCs w:val="24"/>
              </w:rPr>
            </w:pPr>
          </w:p>
          <w:p w14:paraId="276C666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04A1E0C1"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5138035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6CE4CF0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20E863F8" w14:textId="77777777" w:rsidR="000656A6" w:rsidRDefault="000656A6" w:rsidP="00745E4E">
            <w:pPr>
              <w:pStyle w:val="a4"/>
              <w:ind w:left="0"/>
              <w:jc w:val="both"/>
              <w:rPr>
                <w:rFonts w:ascii="Times New Roman" w:hAnsi="Times New Roman" w:cs="Times New Roman"/>
                <w:sz w:val="24"/>
                <w:szCs w:val="24"/>
              </w:rPr>
            </w:pPr>
          </w:p>
          <w:p w14:paraId="0E4FDBC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28AEAA4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 (1-5)</w:t>
            </w:r>
          </w:p>
          <w:p w14:paraId="4FC7F302" w14:textId="77777777" w:rsidR="000656A6" w:rsidRDefault="000656A6" w:rsidP="00745E4E">
            <w:pPr>
              <w:pStyle w:val="a4"/>
              <w:ind w:left="0"/>
              <w:jc w:val="both"/>
              <w:rPr>
                <w:rFonts w:ascii="Times New Roman" w:hAnsi="Times New Roman" w:cs="Times New Roman"/>
                <w:sz w:val="24"/>
                <w:szCs w:val="24"/>
              </w:rPr>
            </w:pPr>
          </w:p>
          <w:p w14:paraId="44C285EB" w14:textId="77777777" w:rsidR="000656A6" w:rsidRDefault="000656A6" w:rsidP="00745E4E">
            <w:pPr>
              <w:pStyle w:val="a4"/>
              <w:ind w:left="0"/>
              <w:jc w:val="both"/>
              <w:rPr>
                <w:rFonts w:ascii="Times New Roman" w:hAnsi="Times New Roman" w:cs="Times New Roman"/>
                <w:sz w:val="24"/>
                <w:szCs w:val="24"/>
              </w:rPr>
            </w:pPr>
          </w:p>
          <w:p w14:paraId="75985B50" w14:textId="77777777" w:rsidR="000656A6" w:rsidRDefault="000656A6" w:rsidP="00745E4E">
            <w:pPr>
              <w:pStyle w:val="a4"/>
              <w:ind w:left="0"/>
              <w:jc w:val="both"/>
              <w:rPr>
                <w:rFonts w:ascii="Times New Roman" w:hAnsi="Times New Roman" w:cs="Times New Roman"/>
                <w:sz w:val="24"/>
                <w:szCs w:val="24"/>
              </w:rPr>
            </w:pPr>
          </w:p>
          <w:p w14:paraId="70F40F2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5DF7797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79FC43D0"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3998844E" w14:textId="77777777" w:rsidTr="00745E4E">
        <w:tc>
          <w:tcPr>
            <w:tcW w:w="625" w:type="dxa"/>
          </w:tcPr>
          <w:p w14:paraId="0A61880E"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3</w:t>
            </w:r>
          </w:p>
        </w:tc>
        <w:tc>
          <w:tcPr>
            <w:tcW w:w="4050" w:type="dxa"/>
          </w:tcPr>
          <w:p w14:paraId="5AAD2FF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Compare and contrast with other jurisdiction</w:t>
            </w:r>
          </w:p>
        </w:tc>
        <w:tc>
          <w:tcPr>
            <w:tcW w:w="5450" w:type="dxa"/>
          </w:tcPr>
          <w:p w14:paraId="4116F1E0"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2849E69C" w14:textId="77777777" w:rsidR="000656A6" w:rsidRDefault="000656A6" w:rsidP="00745E4E">
            <w:pPr>
              <w:pStyle w:val="a4"/>
              <w:ind w:left="0"/>
              <w:jc w:val="both"/>
              <w:rPr>
                <w:rFonts w:ascii="Times New Roman" w:hAnsi="Times New Roman" w:cs="Times New Roman"/>
                <w:sz w:val="24"/>
                <w:szCs w:val="24"/>
              </w:rPr>
            </w:pPr>
          </w:p>
          <w:p w14:paraId="3620A60B" w14:textId="77777777" w:rsidR="000656A6" w:rsidRDefault="000656A6" w:rsidP="00745E4E">
            <w:pPr>
              <w:pStyle w:val="a4"/>
              <w:ind w:left="0"/>
              <w:jc w:val="both"/>
              <w:rPr>
                <w:rFonts w:ascii="Times New Roman" w:hAnsi="Times New Roman" w:cs="Times New Roman"/>
                <w:sz w:val="24"/>
                <w:szCs w:val="24"/>
              </w:rPr>
            </w:pPr>
            <w:r w:rsidRPr="00594C75">
              <w:rPr>
                <w:rFonts w:ascii="Times New Roman" w:hAnsi="Times New Roman" w:cs="Times New Roman"/>
                <w:sz w:val="24"/>
                <w:szCs w:val="24"/>
              </w:rPr>
              <w:t xml:space="preserve">Comparing and contrasting between jurisdictions could be a good approach to push policy adoption. It is feasible and has been done but the result has not </w:t>
            </w:r>
            <w:r>
              <w:rPr>
                <w:rFonts w:ascii="Times New Roman" w:hAnsi="Times New Roman" w:cs="Times New Roman"/>
                <w:sz w:val="24"/>
                <w:szCs w:val="24"/>
              </w:rPr>
              <w:t>apparent</w:t>
            </w:r>
            <w:r w:rsidRPr="00594C75">
              <w:rPr>
                <w:rFonts w:ascii="Times New Roman" w:hAnsi="Times New Roman" w:cs="Times New Roman"/>
                <w:sz w:val="24"/>
                <w:szCs w:val="24"/>
              </w:rPr>
              <w:t xml:space="preserve"> yet. This should be conducted optimally and </w:t>
            </w:r>
            <w:r w:rsidRPr="00594C75">
              <w:rPr>
                <w:rFonts w:ascii="Times New Roman" w:hAnsi="Times New Roman" w:cs="Times New Roman"/>
                <w:sz w:val="24"/>
                <w:szCs w:val="24"/>
              </w:rPr>
              <w:lastRenderedPageBreak/>
              <w:t>sustainabl</w:t>
            </w:r>
            <w:r>
              <w:rPr>
                <w:rFonts w:ascii="Times New Roman" w:hAnsi="Times New Roman" w:cs="Times New Roman"/>
                <w:sz w:val="24"/>
                <w:szCs w:val="24"/>
              </w:rPr>
              <w:t>y</w:t>
            </w:r>
            <w:r w:rsidRPr="00594C75">
              <w:rPr>
                <w:rFonts w:ascii="Times New Roman" w:hAnsi="Times New Roman" w:cs="Times New Roman"/>
                <w:sz w:val="24"/>
                <w:szCs w:val="24"/>
              </w:rPr>
              <w:t>,</w:t>
            </w:r>
            <w:r>
              <w:rPr>
                <w:rFonts w:ascii="Times New Roman" w:hAnsi="Times New Roman" w:cs="Times New Roman"/>
                <w:sz w:val="24"/>
                <w:szCs w:val="24"/>
              </w:rPr>
              <w:t xml:space="preserve"> and if possible to be </w:t>
            </w:r>
            <w:r w:rsidRPr="00594C75">
              <w:rPr>
                <w:rFonts w:ascii="Times New Roman" w:hAnsi="Times New Roman" w:cs="Times New Roman"/>
                <w:sz w:val="24"/>
                <w:szCs w:val="24"/>
              </w:rPr>
              <w:t>conducted by one organization/community who focus on this effort. Ministry of Home</w:t>
            </w:r>
            <w:r>
              <w:rPr>
                <w:rFonts w:ascii="Times New Roman" w:hAnsi="Times New Roman" w:cs="Times New Roman"/>
                <w:sz w:val="24"/>
                <w:szCs w:val="24"/>
              </w:rPr>
              <w:t xml:space="preserve"> </w:t>
            </w:r>
            <w:r w:rsidRPr="00594C75">
              <w:rPr>
                <w:rFonts w:ascii="Times New Roman" w:hAnsi="Times New Roman" w:cs="Times New Roman"/>
                <w:sz w:val="24"/>
                <w:szCs w:val="24"/>
              </w:rPr>
              <w:t>Affairs could play important role to push sub-national leaders. It is necessary to consider cultural sensitivity and context and to use persuasive s</w:t>
            </w:r>
            <w:r>
              <w:rPr>
                <w:rFonts w:ascii="Times New Roman" w:hAnsi="Times New Roman" w:cs="Times New Roman"/>
                <w:sz w:val="24"/>
                <w:szCs w:val="24"/>
              </w:rPr>
              <w:t>t</w:t>
            </w:r>
            <w:r w:rsidRPr="00594C75">
              <w:rPr>
                <w:rFonts w:ascii="Times New Roman" w:hAnsi="Times New Roman" w:cs="Times New Roman"/>
                <w:sz w:val="24"/>
                <w:szCs w:val="24"/>
              </w:rPr>
              <w:t>rategy.</w:t>
            </w:r>
          </w:p>
          <w:p w14:paraId="1D8ED6C1" w14:textId="77777777" w:rsidR="000656A6" w:rsidRDefault="000656A6" w:rsidP="00745E4E">
            <w:pPr>
              <w:pStyle w:val="a4"/>
              <w:ind w:left="0"/>
              <w:jc w:val="both"/>
              <w:rPr>
                <w:rFonts w:ascii="Times New Roman" w:hAnsi="Times New Roman" w:cs="Times New Roman"/>
                <w:sz w:val="24"/>
                <w:szCs w:val="24"/>
              </w:rPr>
            </w:pPr>
          </w:p>
          <w:p w14:paraId="0BD16D0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7C5060E2"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32A1B8E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013F916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7EB9A5DB" w14:textId="77777777" w:rsidR="000656A6" w:rsidRDefault="000656A6" w:rsidP="00745E4E">
            <w:pPr>
              <w:pStyle w:val="a4"/>
              <w:ind w:left="0"/>
              <w:jc w:val="both"/>
              <w:rPr>
                <w:rFonts w:ascii="Times New Roman" w:hAnsi="Times New Roman" w:cs="Times New Roman"/>
                <w:sz w:val="24"/>
                <w:szCs w:val="24"/>
              </w:rPr>
            </w:pPr>
          </w:p>
          <w:p w14:paraId="331CBE6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(2-5)</w:t>
            </w:r>
          </w:p>
          <w:p w14:paraId="70C1D7A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4(1-5)</w:t>
            </w:r>
          </w:p>
          <w:p w14:paraId="5779FD46" w14:textId="77777777" w:rsidR="000656A6" w:rsidRDefault="000656A6" w:rsidP="00745E4E">
            <w:pPr>
              <w:pStyle w:val="a4"/>
              <w:ind w:left="0"/>
              <w:jc w:val="both"/>
              <w:rPr>
                <w:rFonts w:ascii="Times New Roman" w:hAnsi="Times New Roman" w:cs="Times New Roman"/>
                <w:sz w:val="24"/>
                <w:szCs w:val="24"/>
              </w:rPr>
            </w:pPr>
          </w:p>
          <w:p w14:paraId="7DF652D9" w14:textId="77777777" w:rsidR="000656A6" w:rsidRDefault="000656A6" w:rsidP="00745E4E">
            <w:pPr>
              <w:pStyle w:val="a4"/>
              <w:ind w:left="0"/>
              <w:jc w:val="both"/>
              <w:rPr>
                <w:rFonts w:ascii="Times New Roman" w:hAnsi="Times New Roman" w:cs="Times New Roman"/>
                <w:sz w:val="24"/>
                <w:szCs w:val="24"/>
              </w:rPr>
            </w:pPr>
          </w:p>
          <w:p w14:paraId="6DD548AA" w14:textId="77777777" w:rsidR="000656A6" w:rsidRDefault="000656A6" w:rsidP="00745E4E">
            <w:pPr>
              <w:pStyle w:val="a4"/>
              <w:ind w:left="0"/>
              <w:jc w:val="both"/>
              <w:rPr>
                <w:rFonts w:ascii="Times New Roman" w:hAnsi="Times New Roman" w:cs="Times New Roman"/>
                <w:sz w:val="24"/>
                <w:szCs w:val="24"/>
              </w:rPr>
            </w:pPr>
          </w:p>
          <w:p w14:paraId="2A518916" w14:textId="77777777" w:rsidR="000656A6" w:rsidRDefault="000656A6" w:rsidP="00745E4E">
            <w:pPr>
              <w:pStyle w:val="a4"/>
              <w:ind w:left="0"/>
              <w:jc w:val="both"/>
              <w:rPr>
                <w:rFonts w:ascii="Times New Roman" w:hAnsi="Times New Roman" w:cs="Times New Roman"/>
                <w:sz w:val="24"/>
                <w:szCs w:val="24"/>
              </w:rPr>
            </w:pPr>
          </w:p>
          <w:p w14:paraId="1504D70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75BAE13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1D5DFBFB"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0AAA2E7A" w14:textId="77777777" w:rsidTr="00745E4E">
        <w:tc>
          <w:tcPr>
            <w:tcW w:w="625" w:type="dxa"/>
          </w:tcPr>
          <w:p w14:paraId="2B18800D"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lastRenderedPageBreak/>
              <w:t>c.</w:t>
            </w:r>
            <w:r>
              <w:rPr>
                <w:rFonts w:ascii="Times New Roman" w:hAnsi="Times New Roman" w:cs="Times New Roman"/>
                <w:b/>
                <w:sz w:val="24"/>
                <w:szCs w:val="24"/>
              </w:rPr>
              <w:t>5</w:t>
            </w:r>
          </w:p>
        </w:tc>
        <w:tc>
          <w:tcPr>
            <w:tcW w:w="12051" w:type="dxa"/>
            <w:gridSpan w:val="3"/>
          </w:tcPr>
          <w:p w14:paraId="65F532C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b/>
                <w:sz w:val="24"/>
                <w:szCs w:val="24"/>
              </w:rPr>
              <w:t>Enhancing the</w:t>
            </w:r>
            <w:r w:rsidRPr="00DB06E2">
              <w:rPr>
                <w:rFonts w:ascii="Times New Roman" w:hAnsi="Times New Roman" w:cs="Times New Roman"/>
                <w:b/>
                <w:sz w:val="24"/>
                <w:szCs w:val="24"/>
              </w:rPr>
              <w:t xml:space="preserve"> tobacco control advocacy</w:t>
            </w:r>
          </w:p>
        </w:tc>
      </w:tr>
      <w:tr w:rsidR="000656A6" w14:paraId="6B07CD73" w14:textId="77777777" w:rsidTr="00745E4E">
        <w:tc>
          <w:tcPr>
            <w:tcW w:w="625" w:type="dxa"/>
          </w:tcPr>
          <w:p w14:paraId="3DC5AF8C"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63EC74A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Improve cohesion between tobacco control advocacy groups</w:t>
            </w:r>
          </w:p>
        </w:tc>
        <w:tc>
          <w:tcPr>
            <w:tcW w:w="5450" w:type="dxa"/>
          </w:tcPr>
          <w:p w14:paraId="01445954"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3623AE81" w14:textId="77777777" w:rsidR="000656A6" w:rsidRDefault="000656A6" w:rsidP="00745E4E">
            <w:pPr>
              <w:pStyle w:val="a4"/>
              <w:ind w:left="0"/>
              <w:jc w:val="both"/>
              <w:rPr>
                <w:rFonts w:ascii="Times New Roman" w:hAnsi="Times New Roman" w:cs="Times New Roman"/>
                <w:sz w:val="24"/>
                <w:szCs w:val="24"/>
              </w:rPr>
            </w:pPr>
          </w:p>
          <w:p w14:paraId="11EA4D2E" w14:textId="77777777" w:rsidR="000656A6" w:rsidRDefault="000656A6" w:rsidP="00745E4E">
            <w:pPr>
              <w:pStyle w:val="a4"/>
              <w:ind w:left="0"/>
              <w:jc w:val="both"/>
              <w:rPr>
                <w:rFonts w:ascii="Times New Roman" w:hAnsi="Times New Roman" w:cs="Times New Roman"/>
                <w:sz w:val="24"/>
                <w:szCs w:val="24"/>
              </w:rPr>
            </w:pPr>
            <w:r w:rsidRPr="00471F07">
              <w:rPr>
                <w:rFonts w:ascii="Times New Roman" w:hAnsi="Times New Roman" w:cs="Times New Roman"/>
                <w:sz w:val="24"/>
                <w:szCs w:val="24"/>
              </w:rPr>
              <w:t xml:space="preserve">The majority agree that cohesion among TC advocacy groups must be improved. There is </w:t>
            </w:r>
            <w:r>
              <w:rPr>
                <w:rFonts w:ascii="Times New Roman" w:hAnsi="Times New Roman" w:cs="Times New Roman"/>
                <w:sz w:val="24"/>
                <w:szCs w:val="24"/>
              </w:rPr>
              <w:t xml:space="preserve">a </w:t>
            </w:r>
            <w:r w:rsidRPr="00471F07">
              <w:rPr>
                <w:rFonts w:ascii="Times New Roman" w:hAnsi="Times New Roman" w:cs="Times New Roman"/>
                <w:sz w:val="24"/>
                <w:szCs w:val="24"/>
              </w:rPr>
              <w:t>concern about competition between TC organization</w:t>
            </w:r>
            <w:r>
              <w:rPr>
                <w:rFonts w:ascii="Times New Roman" w:hAnsi="Times New Roman" w:cs="Times New Roman"/>
                <w:sz w:val="24"/>
                <w:szCs w:val="24"/>
              </w:rPr>
              <w:t>s</w:t>
            </w:r>
            <w:r w:rsidRPr="00471F07">
              <w:rPr>
                <w:rFonts w:ascii="Times New Roman" w:hAnsi="Times New Roman" w:cs="Times New Roman"/>
                <w:sz w:val="24"/>
                <w:szCs w:val="24"/>
              </w:rPr>
              <w:t xml:space="preserve"> especially for funding supports and donor sympathy. TC adv</w:t>
            </w:r>
            <w:r>
              <w:rPr>
                <w:rFonts w:ascii="Times New Roman" w:hAnsi="Times New Roman" w:cs="Times New Roman"/>
                <w:sz w:val="24"/>
                <w:szCs w:val="24"/>
              </w:rPr>
              <w:t>oc</w:t>
            </w:r>
            <w:r w:rsidRPr="00471F07">
              <w:rPr>
                <w:rFonts w:ascii="Times New Roman" w:hAnsi="Times New Roman" w:cs="Times New Roman"/>
                <w:sz w:val="24"/>
                <w:szCs w:val="24"/>
              </w:rPr>
              <w:t>ates comprises of non</w:t>
            </w:r>
            <w:r>
              <w:rPr>
                <w:rFonts w:ascii="Times New Roman" w:hAnsi="Times New Roman" w:cs="Times New Roman"/>
                <w:sz w:val="24"/>
                <w:szCs w:val="24"/>
              </w:rPr>
              <w:t>-</w:t>
            </w:r>
            <w:r w:rsidRPr="00471F07">
              <w:rPr>
                <w:rFonts w:ascii="Times New Roman" w:hAnsi="Times New Roman" w:cs="Times New Roman"/>
                <w:sz w:val="24"/>
                <w:szCs w:val="24"/>
              </w:rPr>
              <w:t>homogenous population, it is reasonable to have different perspective</w:t>
            </w:r>
            <w:r>
              <w:rPr>
                <w:rFonts w:ascii="Times New Roman" w:hAnsi="Times New Roman" w:cs="Times New Roman"/>
                <w:sz w:val="24"/>
                <w:szCs w:val="24"/>
              </w:rPr>
              <w:t xml:space="preserve">s. </w:t>
            </w:r>
            <w:r w:rsidRPr="00471F07">
              <w:rPr>
                <w:rFonts w:ascii="Times New Roman" w:hAnsi="Times New Roman" w:cs="Times New Roman"/>
                <w:sz w:val="24"/>
                <w:szCs w:val="24"/>
              </w:rPr>
              <w:t xml:space="preserve"> Cohesion should be preceded with inclusive, open and honest conversations between TC advocates. There is a need for a strong leadership or a coordinating body</w:t>
            </w:r>
            <w:r>
              <w:rPr>
                <w:rFonts w:ascii="Times New Roman" w:hAnsi="Times New Roman" w:cs="Times New Roman"/>
                <w:sz w:val="24"/>
                <w:szCs w:val="24"/>
              </w:rPr>
              <w:t xml:space="preserve"> and inclusive </w:t>
            </w:r>
            <w:r w:rsidRPr="00471F07">
              <w:rPr>
                <w:rFonts w:ascii="Times New Roman" w:hAnsi="Times New Roman" w:cs="Times New Roman"/>
                <w:sz w:val="24"/>
                <w:szCs w:val="24"/>
              </w:rPr>
              <w:t>pe</w:t>
            </w:r>
            <w:r>
              <w:rPr>
                <w:rFonts w:ascii="Times New Roman" w:hAnsi="Times New Roman" w:cs="Times New Roman"/>
                <w:sz w:val="24"/>
                <w:szCs w:val="24"/>
              </w:rPr>
              <w:t>riodic coordination meetings.</w:t>
            </w:r>
          </w:p>
          <w:p w14:paraId="649F9322" w14:textId="77777777" w:rsidR="000656A6" w:rsidRDefault="000656A6" w:rsidP="00745E4E">
            <w:pPr>
              <w:pStyle w:val="a4"/>
              <w:ind w:left="0"/>
              <w:jc w:val="both"/>
              <w:rPr>
                <w:rFonts w:ascii="Times New Roman" w:hAnsi="Times New Roman" w:cs="Times New Roman"/>
                <w:sz w:val="24"/>
                <w:szCs w:val="24"/>
              </w:rPr>
            </w:pPr>
          </w:p>
          <w:p w14:paraId="58DC6CB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1B44BCB9"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3708B6C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645A067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6CB76A02" w14:textId="77777777" w:rsidR="000656A6" w:rsidRDefault="000656A6" w:rsidP="00745E4E">
            <w:pPr>
              <w:pStyle w:val="a4"/>
              <w:ind w:left="0"/>
              <w:jc w:val="both"/>
              <w:rPr>
                <w:rFonts w:ascii="Times New Roman" w:hAnsi="Times New Roman" w:cs="Times New Roman"/>
                <w:sz w:val="24"/>
                <w:szCs w:val="24"/>
              </w:rPr>
            </w:pPr>
          </w:p>
          <w:p w14:paraId="536AB9F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406C766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 (1-5)</w:t>
            </w:r>
          </w:p>
          <w:p w14:paraId="1C07CA3B" w14:textId="77777777" w:rsidR="000656A6" w:rsidRDefault="000656A6" w:rsidP="00745E4E">
            <w:pPr>
              <w:pStyle w:val="a4"/>
              <w:ind w:left="0"/>
              <w:jc w:val="both"/>
              <w:rPr>
                <w:rFonts w:ascii="Times New Roman" w:hAnsi="Times New Roman" w:cs="Times New Roman"/>
                <w:sz w:val="24"/>
                <w:szCs w:val="24"/>
              </w:rPr>
            </w:pPr>
          </w:p>
          <w:p w14:paraId="71E5E75D" w14:textId="77777777" w:rsidR="000656A6" w:rsidRDefault="000656A6" w:rsidP="00745E4E">
            <w:pPr>
              <w:pStyle w:val="a4"/>
              <w:ind w:left="0"/>
              <w:jc w:val="both"/>
              <w:rPr>
                <w:rFonts w:ascii="Times New Roman" w:hAnsi="Times New Roman" w:cs="Times New Roman"/>
                <w:sz w:val="24"/>
                <w:szCs w:val="24"/>
              </w:rPr>
            </w:pPr>
          </w:p>
          <w:p w14:paraId="1BE9C1E4" w14:textId="77777777" w:rsidR="000656A6" w:rsidRDefault="000656A6" w:rsidP="00745E4E">
            <w:pPr>
              <w:pStyle w:val="a4"/>
              <w:ind w:left="0"/>
              <w:jc w:val="both"/>
              <w:rPr>
                <w:rFonts w:ascii="Times New Roman" w:hAnsi="Times New Roman" w:cs="Times New Roman"/>
                <w:sz w:val="24"/>
                <w:szCs w:val="24"/>
              </w:rPr>
            </w:pPr>
          </w:p>
          <w:p w14:paraId="71BFF8E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6CBCB52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1E7E36C4"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6C2574EF" w14:textId="77777777" w:rsidTr="00745E4E">
        <w:tc>
          <w:tcPr>
            <w:tcW w:w="625" w:type="dxa"/>
          </w:tcPr>
          <w:p w14:paraId="2561A339"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2DBF91A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Coordination between national and sub-national tobacco control advocacy</w:t>
            </w:r>
          </w:p>
        </w:tc>
        <w:tc>
          <w:tcPr>
            <w:tcW w:w="5450" w:type="dxa"/>
          </w:tcPr>
          <w:p w14:paraId="2943AC9B"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2441703B" w14:textId="77777777" w:rsidR="000656A6" w:rsidRDefault="000656A6" w:rsidP="00745E4E">
            <w:pPr>
              <w:pStyle w:val="a4"/>
              <w:ind w:left="0"/>
              <w:jc w:val="both"/>
              <w:rPr>
                <w:rFonts w:ascii="Times New Roman" w:hAnsi="Times New Roman" w:cs="Times New Roman"/>
                <w:sz w:val="24"/>
                <w:szCs w:val="24"/>
              </w:rPr>
            </w:pPr>
            <w:r w:rsidRPr="00471F07">
              <w:rPr>
                <w:rFonts w:ascii="Times New Roman" w:hAnsi="Times New Roman" w:cs="Times New Roman"/>
                <w:sz w:val="24"/>
                <w:szCs w:val="24"/>
              </w:rPr>
              <w:t>Coordination between national and sub-national TC advocacy and movement is important to synergize the efforts, to build shared vision</w:t>
            </w:r>
            <w:r>
              <w:rPr>
                <w:rFonts w:ascii="Times New Roman" w:hAnsi="Times New Roman" w:cs="Times New Roman"/>
                <w:sz w:val="24"/>
                <w:szCs w:val="24"/>
              </w:rPr>
              <w:t>,</w:t>
            </w:r>
            <w:r w:rsidRPr="00471F07">
              <w:rPr>
                <w:rFonts w:ascii="Times New Roman" w:hAnsi="Times New Roman" w:cs="Times New Roman"/>
                <w:sz w:val="24"/>
                <w:szCs w:val="24"/>
              </w:rPr>
              <w:t xml:space="preserve"> and to develop a strong power mass. </w:t>
            </w:r>
            <w:r>
              <w:rPr>
                <w:rFonts w:ascii="Times New Roman" w:hAnsi="Times New Roman" w:cs="Times New Roman"/>
                <w:sz w:val="24"/>
                <w:szCs w:val="24"/>
              </w:rPr>
              <w:t>The coordination</w:t>
            </w:r>
            <w:r w:rsidRPr="00471F07">
              <w:rPr>
                <w:rFonts w:ascii="Times New Roman" w:hAnsi="Times New Roman" w:cs="Times New Roman"/>
                <w:sz w:val="24"/>
                <w:szCs w:val="24"/>
              </w:rPr>
              <w:t xml:space="preserve"> should be conducted</w:t>
            </w:r>
            <w:r>
              <w:rPr>
                <w:rFonts w:ascii="Times New Roman" w:hAnsi="Times New Roman" w:cs="Times New Roman"/>
                <w:sz w:val="24"/>
                <w:szCs w:val="24"/>
              </w:rPr>
              <w:t xml:space="preserve"> strategically and periodically. </w:t>
            </w:r>
            <w:r w:rsidRPr="00471F07">
              <w:rPr>
                <w:rFonts w:ascii="Times New Roman" w:hAnsi="Times New Roman" w:cs="Times New Roman"/>
                <w:sz w:val="24"/>
                <w:szCs w:val="24"/>
              </w:rPr>
              <w:t xml:space="preserve">It should be working </w:t>
            </w:r>
            <w:r w:rsidRPr="00471F07">
              <w:rPr>
                <w:rFonts w:ascii="Times New Roman" w:hAnsi="Times New Roman" w:cs="Times New Roman"/>
                <w:sz w:val="24"/>
                <w:szCs w:val="24"/>
              </w:rPr>
              <w:lastRenderedPageBreak/>
              <w:t xml:space="preserve">well since </w:t>
            </w:r>
            <w:proofErr w:type="spellStart"/>
            <w:r w:rsidRPr="00471F07">
              <w:rPr>
                <w:rFonts w:ascii="Times New Roman" w:hAnsi="Times New Roman" w:cs="Times New Roman"/>
                <w:sz w:val="24"/>
                <w:szCs w:val="24"/>
              </w:rPr>
              <w:t>MoH</w:t>
            </w:r>
            <w:proofErr w:type="spellEnd"/>
            <w:r w:rsidRPr="00471F07">
              <w:rPr>
                <w:rFonts w:ascii="Times New Roman" w:hAnsi="Times New Roman" w:cs="Times New Roman"/>
                <w:sz w:val="24"/>
                <w:szCs w:val="24"/>
              </w:rPr>
              <w:t xml:space="preserve"> have sub-national healt</w:t>
            </w:r>
            <w:r>
              <w:rPr>
                <w:rFonts w:ascii="Times New Roman" w:hAnsi="Times New Roman" w:cs="Times New Roman"/>
                <w:sz w:val="24"/>
                <w:szCs w:val="24"/>
              </w:rPr>
              <w:t>h offices and some civil societies’</w:t>
            </w:r>
            <w:r w:rsidRPr="00471F07">
              <w:rPr>
                <w:rFonts w:ascii="Times New Roman" w:hAnsi="Times New Roman" w:cs="Times New Roman"/>
                <w:sz w:val="24"/>
                <w:szCs w:val="24"/>
              </w:rPr>
              <w:t xml:space="preserve"> organizations have sub-national branches. </w:t>
            </w:r>
            <w:r>
              <w:rPr>
                <w:rFonts w:ascii="Times New Roman" w:hAnsi="Times New Roman" w:cs="Times New Roman"/>
                <w:sz w:val="24"/>
                <w:szCs w:val="24"/>
              </w:rPr>
              <w:t xml:space="preserve">There is a need to embrace </w:t>
            </w:r>
            <w:r w:rsidRPr="00471F07">
              <w:rPr>
                <w:rFonts w:ascii="Times New Roman" w:hAnsi="Times New Roman" w:cs="Times New Roman"/>
                <w:sz w:val="24"/>
                <w:szCs w:val="24"/>
              </w:rPr>
              <w:t xml:space="preserve">some TC groups at </w:t>
            </w:r>
            <w:r>
              <w:rPr>
                <w:rFonts w:ascii="Times New Roman" w:hAnsi="Times New Roman" w:cs="Times New Roman"/>
                <w:sz w:val="24"/>
                <w:szCs w:val="24"/>
              </w:rPr>
              <w:t>sub-national level yet</w:t>
            </w:r>
            <w:r w:rsidRPr="00471F07">
              <w:rPr>
                <w:rFonts w:ascii="Times New Roman" w:hAnsi="Times New Roman" w:cs="Times New Roman"/>
                <w:sz w:val="24"/>
                <w:szCs w:val="24"/>
              </w:rPr>
              <w:t xml:space="preserve"> </w:t>
            </w:r>
            <w:r>
              <w:rPr>
                <w:rFonts w:ascii="Times New Roman" w:hAnsi="Times New Roman" w:cs="Times New Roman"/>
                <w:sz w:val="24"/>
                <w:szCs w:val="24"/>
              </w:rPr>
              <w:t>joined</w:t>
            </w:r>
            <w:r w:rsidRPr="00471F07">
              <w:rPr>
                <w:rFonts w:ascii="Times New Roman" w:hAnsi="Times New Roman" w:cs="Times New Roman"/>
                <w:sz w:val="24"/>
                <w:szCs w:val="24"/>
              </w:rPr>
              <w:t xml:space="preserve"> the national TC networks.</w:t>
            </w:r>
          </w:p>
          <w:p w14:paraId="7D7B4A91" w14:textId="77777777" w:rsidR="000656A6" w:rsidRDefault="000656A6" w:rsidP="00745E4E">
            <w:pPr>
              <w:pStyle w:val="a4"/>
              <w:ind w:left="0"/>
              <w:jc w:val="both"/>
              <w:rPr>
                <w:rFonts w:ascii="Times New Roman" w:hAnsi="Times New Roman" w:cs="Times New Roman"/>
                <w:sz w:val="24"/>
                <w:szCs w:val="24"/>
              </w:rPr>
            </w:pPr>
          </w:p>
          <w:p w14:paraId="7DE89349" w14:textId="77777777" w:rsidR="000656A6" w:rsidRDefault="000656A6" w:rsidP="00745E4E">
            <w:pPr>
              <w:pStyle w:val="a4"/>
              <w:ind w:left="0"/>
              <w:jc w:val="both"/>
              <w:rPr>
                <w:rFonts w:ascii="Times New Roman" w:hAnsi="Times New Roman" w:cs="Times New Roman"/>
                <w:sz w:val="24"/>
                <w:szCs w:val="24"/>
              </w:rPr>
            </w:pPr>
          </w:p>
          <w:p w14:paraId="5E67460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3AF6C47A"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27DC43C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4821F44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59A420DA" w14:textId="77777777" w:rsidR="000656A6" w:rsidRDefault="000656A6" w:rsidP="00745E4E">
            <w:pPr>
              <w:pStyle w:val="a4"/>
              <w:ind w:left="0"/>
              <w:jc w:val="both"/>
              <w:rPr>
                <w:rFonts w:ascii="Times New Roman" w:hAnsi="Times New Roman" w:cs="Times New Roman"/>
                <w:sz w:val="24"/>
                <w:szCs w:val="24"/>
              </w:rPr>
            </w:pPr>
          </w:p>
          <w:p w14:paraId="088D30B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(2-5)</w:t>
            </w:r>
          </w:p>
          <w:p w14:paraId="2B9307C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 (1-5)</w:t>
            </w:r>
          </w:p>
          <w:p w14:paraId="429DCCE2" w14:textId="77777777" w:rsidR="000656A6" w:rsidRDefault="000656A6" w:rsidP="00745E4E">
            <w:pPr>
              <w:pStyle w:val="a4"/>
              <w:ind w:left="0"/>
              <w:jc w:val="both"/>
              <w:rPr>
                <w:rFonts w:ascii="Times New Roman" w:hAnsi="Times New Roman" w:cs="Times New Roman"/>
                <w:sz w:val="24"/>
                <w:szCs w:val="24"/>
              </w:rPr>
            </w:pPr>
          </w:p>
          <w:p w14:paraId="3AC9DC68" w14:textId="77777777" w:rsidR="000656A6" w:rsidRDefault="000656A6" w:rsidP="00745E4E">
            <w:pPr>
              <w:pStyle w:val="a4"/>
              <w:ind w:left="0"/>
              <w:jc w:val="both"/>
              <w:rPr>
                <w:rFonts w:ascii="Times New Roman" w:hAnsi="Times New Roman" w:cs="Times New Roman"/>
                <w:sz w:val="24"/>
                <w:szCs w:val="24"/>
              </w:rPr>
            </w:pPr>
          </w:p>
          <w:p w14:paraId="6D19679B" w14:textId="77777777" w:rsidR="000656A6" w:rsidRDefault="000656A6" w:rsidP="00745E4E">
            <w:pPr>
              <w:pStyle w:val="a4"/>
              <w:ind w:left="0"/>
              <w:jc w:val="both"/>
              <w:rPr>
                <w:rFonts w:ascii="Times New Roman" w:hAnsi="Times New Roman" w:cs="Times New Roman"/>
                <w:sz w:val="24"/>
                <w:szCs w:val="24"/>
              </w:rPr>
            </w:pPr>
          </w:p>
          <w:p w14:paraId="02A89FBF" w14:textId="77777777" w:rsidR="000656A6" w:rsidRDefault="000656A6" w:rsidP="00745E4E">
            <w:pPr>
              <w:pStyle w:val="a4"/>
              <w:ind w:left="0"/>
              <w:jc w:val="both"/>
              <w:rPr>
                <w:rFonts w:ascii="Times New Roman" w:hAnsi="Times New Roman" w:cs="Times New Roman"/>
                <w:sz w:val="24"/>
                <w:szCs w:val="24"/>
              </w:rPr>
            </w:pPr>
          </w:p>
          <w:p w14:paraId="1A050E5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4F051DE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12589A55"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3D3D880D" w14:textId="77777777" w:rsidTr="00745E4E">
        <w:tc>
          <w:tcPr>
            <w:tcW w:w="625" w:type="dxa"/>
          </w:tcPr>
          <w:p w14:paraId="7403EEA8"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lastRenderedPageBreak/>
              <w:t>3</w:t>
            </w:r>
          </w:p>
        </w:tc>
        <w:tc>
          <w:tcPr>
            <w:tcW w:w="4050" w:type="dxa"/>
          </w:tcPr>
          <w:p w14:paraId="55E78A5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Improve mutual collaboration between tobacco advocates and policy maker</w:t>
            </w:r>
          </w:p>
        </w:tc>
        <w:tc>
          <w:tcPr>
            <w:tcW w:w="5450" w:type="dxa"/>
          </w:tcPr>
          <w:p w14:paraId="2EB3B17B"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3EAC8F27" w14:textId="77777777" w:rsidR="000656A6" w:rsidRDefault="000656A6" w:rsidP="00745E4E">
            <w:pPr>
              <w:pStyle w:val="a4"/>
              <w:ind w:left="0"/>
              <w:jc w:val="both"/>
              <w:rPr>
                <w:rFonts w:ascii="Times New Roman" w:hAnsi="Times New Roman" w:cs="Times New Roman"/>
                <w:sz w:val="24"/>
                <w:szCs w:val="24"/>
              </w:rPr>
            </w:pPr>
          </w:p>
          <w:p w14:paraId="7CFCB257" w14:textId="77777777" w:rsidR="000656A6" w:rsidRDefault="000656A6" w:rsidP="00745E4E">
            <w:pPr>
              <w:pStyle w:val="a4"/>
              <w:ind w:left="0"/>
              <w:jc w:val="both"/>
              <w:rPr>
                <w:rFonts w:ascii="Times New Roman" w:hAnsi="Times New Roman" w:cs="Times New Roman"/>
                <w:sz w:val="24"/>
                <w:szCs w:val="24"/>
              </w:rPr>
            </w:pPr>
            <w:r w:rsidRPr="00471F07">
              <w:rPr>
                <w:rFonts w:ascii="Times New Roman" w:hAnsi="Times New Roman" w:cs="Times New Roman"/>
                <w:sz w:val="24"/>
                <w:szCs w:val="24"/>
              </w:rPr>
              <w:t>It is necessary to improve collaboration with different sector</w:t>
            </w:r>
            <w:r>
              <w:rPr>
                <w:rFonts w:ascii="Times New Roman" w:hAnsi="Times New Roman" w:cs="Times New Roman"/>
                <w:sz w:val="24"/>
                <w:szCs w:val="24"/>
              </w:rPr>
              <w:t>s within the government</w:t>
            </w:r>
            <w:r w:rsidRPr="00471F07">
              <w:rPr>
                <w:rFonts w:ascii="Times New Roman" w:hAnsi="Times New Roman" w:cs="Times New Roman"/>
                <w:sz w:val="24"/>
                <w:szCs w:val="24"/>
              </w:rPr>
              <w:t xml:space="preserve">, parliament and civil society. </w:t>
            </w:r>
            <w:r>
              <w:rPr>
                <w:rFonts w:ascii="Times New Roman" w:hAnsi="Times New Roman" w:cs="Times New Roman"/>
                <w:sz w:val="24"/>
                <w:szCs w:val="24"/>
              </w:rPr>
              <w:t>There is an</w:t>
            </w:r>
            <w:r w:rsidRPr="00471F07">
              <w:rPr>
                <w:rFonts w:ascii="Times New Roman" w:hAnsi="Times New Roman" w:cs="Times New Roman"/>
                <w:sz w:val="24"/>
                <w:szCs w:val="24"/>
              </w:rPr>
              <w:t xml:space="preserve"> ongoing effort to broaden the network beyond </w:t>
            </w:r>
            <w:proofErr w:type="spellStart"/>
            <w:r w:rsidRPr="00471F07">
              <w:rPr>
                <w:rFonts w:ascii="Times New Roman" w:hAnsi="Times New Roman" w:cs="Times New Roman"/>
                <w:sz w:val="24"/>
                <w:szCs w:val="24"/>
              </w:rPr>
              <w:t>M</w:t>
            </w:r>
            <w:r>
              <w:rPr>
                <w:rFonts w:ascii="Times New Roman" w:hAnsi="Times New Roman" w:cs="Times New Roman"/>
                <w:sz w:val="24"/>
                <w:szCs w:val="24"/>
              </w:rPr>
              <w:t>o</w:t>
            </w:r>
            <w:r w:rsidRPr="00471F07">
              <w:rPr>
                <w:rFonts w:ascii="Times New Roman" w:hAnsi="Times New Roman" w:cs="Times New Roman"/>
                <w:sz w:val="24"/>
                <w:szCs w:val="24"/>
              </w:rPr>
              <w:t>H</w:t>
            </w:r>
            <w:proofErr w:type="spellEnd"/>
            <w:r w:rsidRPr="00471F07">
              <w:rPr>
                <w:rFonts w:ascii="Times New Roman" w:hAnsi="Times New Roman" w:cs="Times New Roman"/>
                <w:sz w:val="24"/>
                <w:szCs w:val="24"/>
              </w:rPr>
              <w:t xml:space="preserve"> and BPOM</w:t>
            </w:r>
            <w:r>
              <w:rPr>
                <w:rFonts w:ascii="Times New Roman" w:hAnsi="Times New Roman" w:cs="Times New Roman"/>
                <w:sz w:val="24"/>
                <w:szCs w:val="24"/>
              </w:rPr>
              <w:t>;</w:t>
            </w:r>
            <w:r w:rsidRPr="00471F07">
              <w:rPr>
                <w:rFonts w:ascii="Times New Roman" w:hAnsi="Times New Roman" w:cs="Times New Roman"/>
                <w:sz w:val="24"/>
                <w:szCs w:val="24"/>
              </w:rPr>
              <w:t xml:space="preserve"> and to involve </w:t>
            </w:r>
            <w:r>
              <w:rPr>
                <w:rFonts w:ascii="Times New Roman" w:hAnsi="Times New Roman" w:cs="Times New Roman"/>
                <w:sz w:val="24"/>
                <w:szCs w:val="24"/>
              </w:rPr>
              <w:t xml:space="preserve">civil society </w:t>
            </w:r>
            <w:r w:rsidRPr="00471F07">
              <w:rPr>
                <w:rFonts w:ascii="Times New Roman" w:hAnsi="Times New Roman" w:cs="Times New Roman"/>
                <w:sz w:val="24"/>
                <w:szCs w:val="24"/>
              </w:rPr>
              <w:t>group</w:t>
            </w:r>
            <w:r>
              <w:rPr>
                <w:rFonts w:ascii="Times New Roman" w:hAnsi="Times New Roman" w:cs="Times New Roman"/>
                <w:sz w:val="24"/>
                <w:szCs w:val="24"/>
              </w:rPr>
              <w:t>s</w:t>
            </w:r>
            <w:r w:rsidRPr="00471F07">
              <w:rPr>
                <w:rFonts w:ascii="Times New Roman" w:hAnsi="Times New Roman" w:cs="Times New Roman"/>
                <w:sz w:val="24"/>
                <w:szCs w:val="24"/>
              </w:rPr>
              <w:t xml:space="preserve"> beyond health sector. The synergy</w:t>
            </w:r>
            <w:r>
              <w:rPr>
                <w:rFonts w:ascii="Times New Roman" w:hAnsi="Times New Roman" w:cs="Times New Roman"/>
                <w:sz w:val="24"/>
                <w:szCs w:val="24"/>
              </w:rPr>
              <w:t xml:space="preserve"> has shown</w:t>
            </w:r>
            <w:r w:rsidRPr="00471F07">
              <w:rPr>
                <w:rFonts w:ascii="Times New Roman" w:hAnsi="Times New Roman" w:cs="Times New Roman"/>
                <w:sz w:val="24"/>
                <w:szCs w:val="24"/>
              </w:rPr>
              <w:t xml:space="preserve"> positive progress, but </w:t>
            </w:r>
            <w:r>
              <w:rPr>
                <w:rFonts w:ascii="Times New Roman" w:hAnsi="Times New Roman" w:cs="Times New Roman"/>
                <w:sz w:val="24"/>
                <w:szCs w:val="24"/>
              </w:rPr>
              <w:t>need</w:t>
            </w:r>
            <w:r w:rsidRPr="00471F07">
              <w:rPr>
                <w:rFonts w:ascii="Times New Roman" w:hAnsi="Times New Roman" w:cs="Times New Roman"/>
                <w:sz w:val="24"/>
                <w:szCs w:val="24"/>
              </w:rPr>
              <w:t xml:space="preserve"> time to become an adequate pressure power. It is important to shar</w:t>
            </w:r>
            <w:r>
              <w:rPr>
                <w:rFonts w:ascii="Times New Roman" w:hAnsi="Times New Roman" w:cs="Times New Roman"/>
                <w:sz w:val="24"/>
                <w:szCs w:val="24"/>
              </w:rPr>
              <w:t xml:space="preserve">ed vision between stakeholders, and </w:t>
            </w:r>
            <w:r w:rsidRPr="00471F07">
              <w:rPr>
                <w:rFonts w:ascii="Times New Roman" w:hAnsi="Times New Roman" w:cs="Times New Roman"/>
                <w:sz w:val="24"/>
                <w:szCs w:val="24"/>
              </w:rPr>
              <w:t>to have a strategic lobbyist among TC advocates</w:t>
            </w:r>
          </w:p>
          <w:p w14:paraId="0552B862" w14:textId="77777777" w:rsidR="000656A6" w:rsidRDefault="000656A6" w:rsidP="00745E4E">
            <w:pPr>
              <w:pStyle w:val="a4"/>
              <w:ind w:left="0"/>
              <w:jc w:val="both"/>
              <w:rPr>
                <w:rFonts w:ascii="Times New Roman" w:hAnsi="Times New Roman" w:cs="Times New Roman"/>
                <w:sz w:val="24"/>
                <w:szCs w:val="24"/>
              </w:rPr>
            </w:pPr>
          </w:p>
          <w:p w14:paraId="517835F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0BBBC8BC"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3E10930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1CE4B535" w14:textId="77777777" w:rsidR="000656A6" w:rsidRDefault="000656A6" w:rsidP="00745E4E">
            <w:pPr>
              <w:pStyle w:val="a4"/>
              <w:ind w:left="0"/>
              <w:jc w:val="both"/>
              <w:rPr>
                <w:rFonts w:ascii="Times New Roman" w:hAnsi="Times New Roman" w:cs="Times New Roman"/>
                <w:sz w:val="24"/>
                <w:szCs w:val="24"/>
              </w:rPr>
            </w:pPr>
          </w:p>
          <w:p w14:paraId="0D0860F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157B90E3" w14:textId="77777777" w:rsidR="000656A6" w:rsidRDefault="000656A6" w:rsidP="00745E4E">
            <w:pPr>
              <w:pStyle w:val="a4"/>
              <w:ind w:left="0"/>
              <w:jc w:val="both"/>
              <w:rPr>
                <w:rFonts w:ascii="Times New Roman" w:hAnsi="Times New Roman" w:cs="Times New Roman"/>
                <w:sz w:val="24"/>
                <w:szCs w:val="24"/>
              </w:rPr>
            </w:pPr>
          </w:p>
          <w:p w14:paraId="407202B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(2-5)</w:t>
            </w:r>
          </w:p>
          <w:p w14:paraId="70DE434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 (1-5)</w:t>
            </w:r>
          </w:p>
          <w:p w14:paraId="19C7C1C1" w14:textId="77777777" w:rsidR="000656A6" w:rsidRDefault="000656A6" w:rsidP="00745E4E">
            <w:pPr>
              <w:pStyle w:val="a4"/>
              <w:ind w:left="0"/>
              <w:jc w:val="both"/>
              <w:rPr>
                <w:rFonts w:ascii="Times New Roman" w:hAnsi="Times New Roman" w:cs="Times New Roman"/>
                <w:sz w:val="24"/>
                <w:szCs w:val="24"/>
              </w:rPr>
            </w:pPr>
          </w:p>
          <w:p w14:paraId="1F60BD31" w14:textId="77777777" w:rsidR="000656A6" w:rsidRDefault="000656A6" w:rsidP="00745E4E">
            <w:pPr>
              <w:pStyle w:val="a4"/>
              <w:ind w:left="0"/>
              <w:jc w:val="both"/>
              <w:rPr>
                <w:rFonts w:ascii="Times New Roman" w:hAnsi="Times New Roman" w:cs="Times New Roman"/>
                <w:sz w:val="24"/>
                <w:szCs w:val="24"/>
              </w:rPr>
            </w:pPr>
          </w:p>
          <w:p w14:paraId="5D46BD7E" w14:textId="77777777" w:rsidR="000656A6" w:rsidRDefault="000656A6" w:rsidP="00745E4E">
            <w:pPr>
              <w:pStyle w:val="a4"/>
              <w:ind w:left="0"/>
              <w:jc w:val="both"/>
              <w:rPr>
                <w:rFonts w:ascii="Times New Roman" w:hAnsi="Times New Roman" w:cs="Times New Roman"/>
                <w:sz w:val="24"/>
                <w:szCs w:val="24"/>
              </w:rPr>
            </w:pPr>
          </w:p>
          <w:p w14:paraId="7DE0698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253E642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6595C1ED"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155F4822" w14:textId="77777777" w:rsidTr="00745E4E">
        <w:tc>
          <w:tcPr>
            <w:tcW w:w="625" w:type="dxa"/>
          </w:tcPr>
          <w:p w14:paraId="7C992439"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4</w:t>
            </w:r>
          </w:p>
        </w:tc>
        <w:tc>
          <w:tcPr>
            <w:tcW w:w="4050" w:type="dxa"/>
          </w:tcPr>
          <w:p w14:paraId="1A0FA62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Establishment of national fund to support tobacco control research and advocacy. </w:t>
            </w:r>
          </w:p>
        </w:tc>
        <w:tc>
          <w:tcPr>
            <w:tcW w:w="5450" w:type="dxa"/>
          </w:tcPr>
          <w:p w14:paraId="6566F5C5"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39EF7636" w14:textId="77777777" w:rsidR="000656A6" w:rsidRDefault="000656A6" w:rsidP="00745E4E">
            <w:pPr>
              <w:pStyle w:val="a4"/>
              <w:ind w:left="0"/>
              <w:jc w:val="both"/>
              <w:rPr>
                <w:rFonts w:ascii="Times New Roman" w:hAnsi="Times New Roman" w:cs="Times New Roman"/>
                <w:sz w:val="24"/>
                <w:szCs w:val="24"/>
              </w:rPr>
            </w:pPr>
          </w:p>
          <w:p w14:paraId="3296C1D2" w14:textId="77777777" w:rsidR="000656A6" w:rsidRDefault="000656A6" w:rsidP="00745E4E">
            <w:pPr>
              <w:pStyle w:val="a4"/>
              <w:ind w:left="0"/>
              <w:jc w:val="both"/>
              <w:rPr>
                <w:rFonts w:ascii="Times New Roman" w:hAnsi="Times New Roman" w:cs="Times New Roman"/>
                <w:sz w:val="24"/>
                <w:szCs w:val="24"/>
              </w:rPr>
            </w:pPr>
            <w:r w:rsidRPr="00471F07">
              <w:rPr>
                <w:rFonts w:ascii="Times New Roman" w:hAnsi="Times New Roman" w:cs="Times New Roman"/>
                <w:sz w:val="24"/>
                <w:szCs w:val="24"/>
              </w:rPr>
              <w:t xml:space="preserve">The national fund is needed and should be managed by a specific </w:t>
            </w:r>
            <w:r>
              <w:rPr>
                <w:rFonts w:ascii="Times New Roman" w:hAnsi="Times New Roman" w:cs="Times New Roman"/>
                <w:sz w:val="24"/>
                <w:szCs w:val="24"/>
              </w:rPr>
              <w:t xml:space="preserve">accountable </w:t>
            </w:r>
            <w:r w:rsidRPr="00471F07">
              <w:rPr>
                <w:rFonts w:ascii="Times New Roman" w:hAnsi="Times New Roman" w:cs="Times New Roman"/>
                <w:sz w:val="24"/>
                <w:szCs w:val="24"/>
              </w:rPr>
              <w:t>national body</w:t>
            </w:r>
            <w:r>
              <w:rPr>
                <w:rFonts w:ascii="Times New Roman" w:hAnsi="Times New Roman" w:cs="Times New Roman"/>
                <w:sz w:val="24"/>
                <w:szCs w:val="24"/>
              </w:rPr>
              <w:t>.</w:t>
            </w:r>
            <w:r w:rsidRPr="00471F07">
              <w:rPr>
                <w:rFonts w:ascii="Times New Roman" w:hAnsi="Times New Roman" w:cs="Times New Roman"/>
                <w:sz w:val="24"/>
                <w:szCs w:val="24"/>
              </w:rPr>
              <w:t xml:space="preserve"> </w:t>
            </w:r>
            <w:r>
              <w:rPr>
                <w:rFonts w:ascii="Times New Roman" w:hAnsi="Times New Roman" w:cs="Times New Roman"/>
                <w:sz w:val="24"/>
                <w:szCs w:val="24"/>
              </w:rPr>
              <w:t>T</w:t>
            </w:r>
            <w:r w:rsidRPr="00471F07">
              <w:rPr>
                <w:rFonts w:ascii="Times New Roman" w:hAnsi="Times New Roman" w:cs="Times New Roman"/>
                <w:sz w:val="24"/>
                <w:szCs w:val="24"/>
              </w:rPr>
              <w:t xml:space="preserve">his </w:t>
            </w:r>
            <w:r>
              <w:rPr>
                <w:rFonts w:ascii="Times New Roman" w:hAnsi="Times New Roman" w:cs="Times New Roman"/>
                <w:sz w:val="24"/>
                <w:szCs w:val="24"/>
              </w:rPr>
              <w:t>institution</w:t>
            </w:r>
            <w:r w:rsidRPr="00471F07">
              <w:rPr>
                <w:rFonts w:ascii="Times New Roman" w:hAnsi="Times New Roman" w:cs="Times New Roman"/>
                <w:sz w:val="24"/>
                <w:szCs w:val="24"/>
              </w:rPr>
              <w:t xml:space="preserve"> </w:t>
            </w:r>
            <w:r>
              <w:rPr>
                <w:rFonts w:ascii="Times New Roman" w:hAnsi="Times New Roman" w:cs="Times New Roman"/>
                <w:sz w:val="24"/>
                <w:szCs w:val="24"/>
              </w:rPr>
              <w:t>can be funded by c</w:t>
            </w:r>
            <w:r w:rsidRPr="00471F07">
              <w:rPr>
                <w:rFonts w:ascii="Times New Roman" w:hAnsi="Times New Roman" w:cs="Times New Roman"/>
                <w:sz w:val="24"/>
                <w:szCs w:val="24"/>
              </w:rPr>
              <w:t>igarette exc</w:t>
            </w:r>
            <w:r>
              <w:rPr>
                <w:rFonts w:ascii="Times New Roman" w:hAnsi="Times New Roman" w:cs="Times New Roman"/>
                <w:sz w:val="24"/>
                <w:szCs w:val="24"/>
              </w:rPr>
              <w:t>is</w:t>
            </w:r>
            <w:r w:rsidRPr="00471F07">
              <w:rPr>
                <w:rFonts w:ascii="Times New Roman" w:hAnsi="Times New Roman" w:cs="Times New Roman"/>
                <w:sz w:val="24"/>
                <w:szCs w:val="24"/>
              </w:rPr>
              <w:t>e</w:t>
            </w:r>
            <w:r>
              <w:rPr>
                <w:rFonts w:ascii="Times New Roman" w:hAnsi="Times New Roman" w:cs="Times New Roman"/>
                <w:sz w:val="24"/>
                <w:szCs w:val="24"/>
              </w:rPr>
              <w:t xml:space="preserve"> </w:t>
            </w:r>
            <w:r w:rsidRPr="00471F07">
              <w:rPr>
                <w:rFonts w:ascii="Times New Roman" w:hAnsi="Times New Roman" w:cs="Times New Roman"/>
                <w:sz w:val="24"/>
                <w:szCs w:val="24"/>
              </w:rPr>
              <w:t xml:space="preserve">such </w:t>
            </w:r>
            <w:r>
              <w:rPr>
                <w:rFonts w:ascii="Times New Roman" w:hAnsi="Times New Roman" w:cs="Times New Roman"/>
                <w:sz w:val="24"/>
                <w:szCs w:val="24"/>
              </w:rPr>
              <w:t>has</w:t>
            </w:r>
            <w:r w:rsidRPr="00471F07">
              <w:rPr>
                <w:rFonts w:ascii="Times New Roman" w:hAnsi="Times New Roman" w:cs="Times New Roman"/>
                <w:sz w:val="24"/>
                <w:szCs w:val="24"/>
              </w:rPr>
              <w:t xml:space="preserve"> been adopted in Thailand. This establishment is essential to support current TC program and research which partly rely on foreign sources.  </w:t>
            </w:r>
            <w:r>
              <w:rPr>
                <w:rFonts w:ascii="Times New Roman" w:hAnsi="Times New Roman" w:cs="Times New Roman"/>
                <w:sz w:val="24"/>
                <w:szCs w:val="24"/>
              </w:rPr>
              <w:t>It</w:t>
            </w:r>
            <w:r w:rsidRPr="00471F07">
              <w:rPr>
                <w:rFonts w:ascii="Times New Roman" w:hAnsi="Times New Roman" w:cs="Times New Roman"/>
                <w:sz w:val="24"/>
                <w:szCs w:val="24"/>
              </w:rPr>
              <w:t xml:space="preserve"> should be </w:t>
            </w:r>
            <w:r w:rsidRPr="00471F07">
              <w:rPr>
                <w:rFonts w:ascii="Times New Roman" w:hAnsi="Times New Roman" w:cs="Times New Roman"/>
                <w:sz w:val="24"/>
                <w:szCs w:val="24"/>
              </w:rPr>
              <w:lastRenderedPageBreak/>
              <w:t>feasible with the current capacity of Ministry of Finance</w:t>
            </w:r>
            <w:r>
              <w:rPr>
                <w:rFonts w:ascii="Times New Roman" w:hAnsi="Times New Roman" w:cs="Times New Roman"/>
                <w:sz w:val="24"/>
                <w:szCs w:val="24"/>
              </w:rPr>
              <w:t>;</w:t>
            </w:r>
            <w:r w:rsidRPr="00471F07">
              <w:rPr>
                <w:rFonts w:ascii="Times New Roman" w:hAnsi="Times New Roman" w:cs="Times New Roman"/>
                <w:sz w:val="24"/>
                <w:szCs w:val="24"/>
              </w:rPr>
              <w:t xml:space="preserve"> yet again it depends on the political will and seriousness to combat NCDs and to protect future generation.</w:t>
            </w:r>
          </w:p>
          <w:p w14:paraId="5C9664B6" w14:textId="77777777" w:rsidR="000656A6" w:rsidRDefault="000656A6" w:rsidP="00745E4E">
            <w:pPr>
              <w:pStyle w:val="a4"/>
              <w:ind w:left="0"/>
              <w:jc w:val="both"/>
              <w:rPr>
                <w:rFonts w:ascii="Times New Roman" w:hAnsi="Times New Roman" w:cs="Times New Roman"/>
                <w:sz w:val="24"/>
                <w:szCs w:val="24"/>
              </w:rPr>
            </w:pPr>
          </w:p>
          <w:p w14:paraId="10A288A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4660ABFB"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05B2A31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Previous score:</w:t>
            </w:r>
          </w:p>
          <w:p w14:paraId="31265F5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2824BE90" w14:textId="77777777" w:rsidR="000656A6" w:rsidRDefault="000656A6" w:rsidP="00745E4E">
            <w:pPr>
              <w:pStyle w:val="a4"/>
              <w:ind w:left="0"/>
              <w:jc w:val="both"/>
              <w:rPr>
                <w:rFonts w:ascii="Times New Roman" w:hAnsi="Times New Roman" w:cs="Times New Roman"/>
                <w:sz w:val="24"/>
                <w:szCs w:val="24"/>
              </w:rPr>
            </w:pPr>
          </w:p>
          <w:p w14:paraId="24AF5D0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(2-5)</w:t>
            </w:r>
          </w:p>
          <w:p w14:paraId="768F95C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4(1-5)</w:t>
            </w:r>
          </w:p>
          <w:p w14:paraId="7D72BA47" w14:textId="77777777" w:rsidR="000656A6" w:rsidRDefault="000656A6" w:rsidP="00745E4E">
            <w:pPr>
              <w:pStyle w:val="a4"/>
              <w:ind w:left="0"/>
              <w:jc w:val="both"/>
              <w:rPr>
                <w:rFonts w:ascii="Times New Roman" w:hAnsi="Times New Roman" w:cs="Times New Roman"/>
                <w:sz w:val="24"/>
                <w:szCs w:val="24"/>
              </w:rPr>
            </w:pPr>
          </w:p>
          <w:p w14:paraId="356129B5" w14:textId="77777777" w:rsidR="000656A6" w:rsidRDefault="000656A6" w:rsidP="00745E4E">
            <w:pPr>
              <w:pStyle w:val="a4"/>
              <w:ind w:left="0"/>
              <w:jc w:val="both"/>
              <w:rPr>
                <w:rFonts w:ascii="Times New Roman" w:hAnsi="Times New Roman" w:cs="Times New Roman"/>
                <w:sz w:val="24"/>
                <w:szCs w:val="24"/>
              </w:rPr>
            </w:pPr>
          </w:p>
          <w:p w14:paraId="6B89DE97" w14:textId="77777777" w:rsidR="000656A6" w:rsidRDefault="000656A6" w:rsidP="00745E4E">
            <w:pPr>
              <w:pStyle w:val="a4"/>
              <w:ind w:left="0"/>
              <w:jc w:val="both"/>
              <w:rPr>
                <w:rFonts w:ascii="Times New Roman" w:hAnsi="Times New Roman" w:cs="Times New Roman"/>
                <w:sz w:val="24"/>
                <w:szCs w:val="24"/>
              </w:rPr>
            </w:pPr>
          </w:p>
          <w:p w14:paraId="232D3EE5" w14:textId="77777777" w:rsidR="000656A6" w:rsidRDefault="000656A6" w:rsidP="00745E4E">
            <w:pPr>
              <w:pStyle w:val="a4"/>
              <w:ind w:left="0"/>
              <w:jc w:val="both"/>
              <w:rPr>
                <w:rFonts w:ascii="Times New Roman" w:hAnsi="Times New Roman" w:cs="Times New Roman"/>
                <w:sz w:val="24"/>
                <w:szCs w:val="24"/>
              </w:rPr>
            </w:pPr>
          </w:p>
          <w:p w14:paraId="19D28A5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3D13145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1FFF0493"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r w:rsidR="000656A6" w14:paraId="6904C750" w14:textId="77777777" w:rsidTr="00745E4E">
        <w:tc>
          <w:tcPr>
            <w:tcW w:w="625" w:type="dxa"/>
          </w:tcPr>
          <w:p w14:paraId="035EF3D5"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lastRenderedPageBreak/>
              <w:t>5</w:t>
            </w:r>
          </w:p>
        </w:tc>
        <w:tc>
          <w:tcPr>
            <w:tcW w:w="4050" w:type="dxa"/>
          </w:tcPr>
          <w:p w14:paraId="6CBCDDA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Enhance media coverage on tobacco control issues</w:t>
            </w:r>
          </w:p>
        </w:tc>
        <w:tc>
          <w:tcPr>
            <w:tcW w:w="5450" w:type="dxa"/>
          </w:tcPr>
          <w:p w14:paraId="24918254"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 xml:space="preserve">Summary of comments: </w:t>
            </w:r>
          </w:p>
          <w:p w14:paraId="7D419ED0" w14:textId="77777777" w:rsidR="000656A6" w:rsidRDefault="000656A6" w:rsidP="00745E4E">
            <w:pPr>
              <w:pStyle w:val="a4"/>
              <w:ind w:left="0"/>
              <w:jc w:val="both"/>
              <w:rPr>
                <w:rFonts w:ascii="Times New Roman" w:hAnsi="Times New Roman" w:cs="Times New Roman"/>
                <w:sz w:val="24"/>
                <w:szCs w:val="24"/>
              </w:rPr>
            </w:pPr>
            <w:r w:rsidRPr="0051047B">
              <w:rPr>
                <w:rFonts w:ascii="Times New Roman" w:hAnsi="Times New Roman" w:cs="Times New Roman"/>
                <w:sz w:val="24"/>
                <w:szCs w:val="24"/>
              </w:rPr>
              <w:t>Media involvement is important and desirable. Feasibility depends on the type of media. Media (news media) coverage is increasing, but TC</w:t>
            </w:r>
            <w:r>
              <w:rPr>
                <w:rFonts w:ascii="Times New Roman" w:hAnsi="Times New Roman" w:cs="Times New Roman"/>
                <w:sz w:val="24"/>
                <w:szCs w:val="24"/>
              </w:rPr>
              <w:t xml:space="preserve"> issue rarely made the headline </w:t>
            </w:r>
            <w:r w:rsidRPr="0051047B">
              <w:rPr>
                <w:rFonts w:ascii="Times New Roman" w:hAnsi="Times New Roman" w:cs="Times New Roman"/>
                <w:sz w:val="24"/>
                <w:szCs w:val="24"/>
              </w:rPr>
              <w:t>because it's mainly featured as health perspective</w:t>
            </w:r>
            <w:r>
              <w:rPr>
                <w:rFonts w:ascii="Times New Roman" w:hAnsi="Times New Roman" w:cs="Times New Roman"/>
                <w:sz w:val="24"/>
                <w:szCs w:val="24"/>
              </w:rPr>
              <w:t>.</w:t>
            </w:r>
            <w:r w:rsidRPr="0051047B">
              <w:rPr>
                <w:rFonts w:ascii="Times New Roman" w:hAnsi="Times New Roman" w:cs="Times New Roman"/>
                <w:sz w:val="24"/>
                <w:szCs w:val="24"/>
              </w:rPr>
              <w:t xml:space="preserve"> It is important to </w:t>
            </w:r>
            <w:r>
              <w:rPr>
                <w:rFonts w:ascii="Times New Roman" w:hAnsi="Times New Roman" w:cs="Times New Roman"/>
                <w:sz w:val="24"/>
                <w:szCs w:val="24"/>
              </w:rPr>
              <w:t xml:space="preserve">maintain good relationship and enlarge media network, embrace social media and advocate </w:t>
            </w:r>
            <w:r w:rsidRPr="0051047B">
              <w:rPr>
                <w:rFonts w:ascii="Times New Roman" w:hAnsi="Times New Roman" w:cs="Times New Roman"/>
                <w:sz w:val="24"/>
                <w:szCs w:val="24"/>
              </w:rPr>
              <w:t>media</w:t>
            </w:r>
            <w:r>
              <w:rPr>
                <w:rFonts w:ascii="Times New Roman" w:hAnsi="Times New Roman" w:cs="Times New Roman"/>
                <w:sz w:val="24"/>
                <w:szCs w:val="24"/>
              </w:rPr>
              <w:t xml:space="preserve"> owner</w:t>
            </w:r>
            <w:r w:rsidRPr="0051047B">
              <w:rPr>
                <w:rFonts w:ascii="Times New Roman" w:hAnsi="Times New Roman" w:cs="Times New Roman"/>
                <w:sz w:val="24"/>
                <w:szCs w:val="24"/>
              </w:rPr>
              <w:t xml:space="preserve"> to </w:t>
            </w:r>
            <w:r>
              <w:rPr>
                <w:rFonts w:ascii="Times New Roman" w:hAnsi="Times New Roman" w:cs="Times New Roman"/>
                <w:sz w:val="24"/>
                <w:szCs w:val="24"/>
              </w:rPr>
              <w:t>reject tobacco ads.</w:t>
            </w:r>
            <w:r w:rsidRPr="0051047B">
              <w:rPr>
                <w:rFonts w:ascii="Times New Roman" w:hAnsi="Times New Roman" w:cs="Times New Roman"/>
                <w:sz w:val="24"/>
                <w:szCs w:val="24"/>
              </w:rPr>
              <w:t xml:space="preserve"> Government should improve the regulation and incorporates media company CSR to support TC. </w:t>
            </w:r>
          </w:p>
          <w:p w14:paraId="59768AA5" w14:textId="77777777" w:rsidR="000656A6" w:rsidRDefault="000656A6" w:rsidP="00745E4E">
            <w:pPr>
              <w:pStyle w:val="a4"/>
              <w:ind w:left="0"/>
              <w:jc w:val="both"/>
              <w:rPr>
                <w:rFonts w:ascii="Times New Roman" w:hAnsi="Times New Roman" w:cs="Times New Roman"/>
                <w:sz w:val="24"/>
                <w:szCs w:val="24"/>
              </w:rPr>
            </w:pPr>
          </w:p>
          <w:p w14:paraId="33B1CA29" w14:textId="77777777" w:rsidR="000656A6" w:rsidRDefault="000656A6" w:rsidP="00745E4E">
            <w:pPr>
              <w:pStyle w:val="a4"/>
              <w:ind w:left="0"/>
              <w:jc w:val="both"/>
              <w:rPr>
                <w:rFonts w:ascii="Times New Roman" w:hAnsi="Times New Roman" w:cs="Times New Roman"/>
                <w:sz w:val="24"/>
                <w:szCs w:val="24"/>
              </w:rPr>
            </w:pPr>
          </w:p>
          <w:p w14:paraId="46A5682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Please provide your comments here:</w:t>
            </w:r>
          </w:p>
          <w:p w14:paraId="5299712A" w14:textId="77777777" w:rsidR="000656A6" w:rsidRDefault="000656A6" w:rsidP="00745E4E">
            <w:pPr>
              <w:pStyle w:val="a4"/>
              <w:ind w:left="0"/>
              <w:jc w:val="both"/>
              <w:rPr>
                <w:rFonts w:ascii="Times New Roman" w:hAnsi="Times New Roman" w:cs="Times New Roman"/>
                <w:sz w:val="24"/>
                <w:szCs w:val="24"/>
              </w:rPr>
            </w:pPr>
          </w:p>
        </w:tc>
        <w:tc>
          <w:tcPr>
            <w:tcW w:w="2551" w:type="dxa"/>
          </w:tcPr>
          <w:p w14:paraId="63973FA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Previous score:</w:t>
            </w:r>
          </w:p>
          <w:p w14:paraId="3C72035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Median (range)</w:t>
            </w:r>
          </w:p>
          <w:p w14:paraId="7CF735B6" w14:textId="77777777" w:rsidR="000656A6" w:rsidRDefault="000656A6" w:rsidP="00745E4E">
            <w:pPr>
              <w:pStyle w:val="a4"/>
              <w:ind w:left="0"/>
              <w:jc w:val="both"/>
              <w:rPr>
                <w:rFonts w:ascii="Times New Roman" w:hAnsi="Times New Roman" w:cs="Times New Roman"/>
                <w:sz w:val="24"/>
                <w:szCs w:val="24"/>
              </w:rPr>
            </w:pPr>
          </w:p>
          <w:p w14:paraId="32D472C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Desirability: 5 (1-5)</w:t>
            </w:r>
          </w:p>
          <w:p w14:paraId="1B4489F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Feasibility: 4 (1-5)</w:t>
            </w:r>
          </w:p>
          <w:p w14:paraId="2F6DE016" w14:textId="77777777" w:rsidR="000656A6" w:rsidRDefault="000656A6" w:rsidP="00745E4E">
            <w:pPr>
              <w:pStyle w:val="a4"/>
              <w:ind w:left="0"/>
              <w:jc w:val="center"/>
              <w:rPr>
                <w:rFonts w:ascii="Times New Roman" w:hAnsi="Times New Roman" w:cs="Times New Roman"/>
                <w:sz w:val="24"/>
                <w:szCs w:val="24"/>
              </w:rPr>
            </w:pPr>
          </w:p>
          <w:p w14:paraId="253A8289" w14:textId="77777777" w:rsidR="000656A6" w:rsidRDefault="000656A6" w:rsidP="00745E4E">
            <w:pPr>
              <w:pStyle w:val="a4"/>
              <w:ind w:left="0"/>
              <w:jc w:val="both"/>
              <w:rPr>
                <w:rFonts w:ascii="Times New Roman" w:hAnsi="Times New Roman" w:cs="Times New Roman"/>
                <w:sz w:val="24"/>
                <w:szCs w:val="24"/>
              </w:rPr>
            </w:pPr>
          </w:p>
          <w:p w14:paraId="50AE93BE" w14:textId="77777777" w:rsidR="000656A6" w:rsidRDefault="000656A6" w:rsidP="00745E4E">
            <w:pPr>
              <w:pStyle w:val="a4"/>
              <w:ind w:left="0"/>
              <w:jc w:val="both"/>
              <w:rPr>
                <w:rFonts w:ascii="Times New Roman" w:hAnsi="Times New Roman" w:cs="Times New Roman"/>
                <w:sz w:val="24"/>
                <w:szCs w:val="24"/>
              </w:rPr>
            </w:pPr>
          </w:p>
          <w:p w14:paraId="5466AEE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your vote here:</w:t>
            </w:r>
          </w:p>
          <w:p w14:paraId="025177D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TF (1) (2) (3) (4) (5)</w:t>
            </w:r>
          </w:p>
          <w:p w14:paraId="0A6F405C" w14:textId="77777777" w:rsidR="000656A6" w:rsidRDefault="000656A6" w:rsidP="00745E4E">
            <w:pPr>
              <w:pStyle w:val="a4"/>
              <w:ind w:left="0"/>
              <w:rPr>
                <w:rFonts w:ascii="Times New Roman" w:hAnsi="Times New Roman" w:cs="Times New Roman"/>
                <w:sz w:val="24"/>
                <w:szCs w:val="24"/>
              </w:rPr>
            </w:pPr>
            <w:r>
              <w:rPr>
                <w:rFonts w:ascii="Times New Roman" w:hAnsi="Times New Roman" w:cs="Times New Roman"/>
                <w:sz w:val="24"/>
                <w:szCs w:val="24"/>
              </w:rPr>
              <w:t>PF (1) (2) (3) (4) (5)</w:t>
            </w:r>
          </w:p>
        </w:tc>
      </w:tr>
    </w:tbl>
    <w:p w14:paraId="746C3F32" w14:textId="77777777" w:rsidR="00745E4E" w:rsidRDefault="00745E4E" w:rsidP="000656A6">
      <w:pPr>
        <w:spacing w:line="240" w:lineRule="auto"/>
        <w:jc w:val="both"/>
        <w:rPr>
          <w:rFonts w:ascii="Times New Roman" w:hAnsi="Times New Roman" w:cs="Times New Roman"/>
          <w:sz w:val="24"/>
          <w:szCs w:val="24"/>
        </w:rPr>
        <w:sectPr w:rsidR="00745E4E" w:rsidSect="00745E4E">
          <w:headerReference w:type="default" r:id="rId8"/>
          <w:footerReference w:type="default" r:id="rId9"/>
          <w:pgSz w:w="16838" w:h="11906" w:orient="landscape"/>
          <w:pgMar w:top="1440" w:right="1440" w:bottom="1440" w:left="1440" w:header="708" w:footer="708" w:gutter="0"/>
          <w:cols w:space="708"/>
          <w:docGrid w:linePitch="360"/>
        </w:sectPr>
      </w:pPr>
    </w:p>
    <w:p w14:paraId="5814DA00" w14:textId="68B8829D" w:rsidR="0078412C" w:rsidRDefault="0078412C" w:rsidP="00EC2634">
      <w:pPr>
        <w:pStyle w:val="ae"/>
        <w:keepNext/>
      </w:pPr>
      <w:bookmarkStart w:id="1" w:name="_GoBack"/>
      <w:bookmarkEnd w:id="0"/>
      <w:bookmarkEnd w:id="1"/>
    </w:p>
    <w:sectPr w:rsidR="0078412C" w:rsidSect="00745E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BDF8" w14:textId="77777777" w:rsidR="00B2036A" w:rsidRDefault="00B2036A">
      <w:pPr>
        <w:spacing w:after="0" w:line="240" w:lineRule="auto"/>
      </w:pPr>
      <w:r>
        <w:separator/>
      </w:r>
    </w:p>
  </w:endnote>
  <w:endnote w:type="continuationSeparator" w:id="0">
    <w:p w14:paraId="12099191" w14:textId="77777777" w:rsidR="00B2036A" w:rsidRDefault="00B2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Roman">
    <w:altName w:val="Cambria"/>
    <w:panose1 w:val="00000000000000000000"/>
    <w:charset w:val="00"/>
    <w:family w:val="roman"/>
    <w:notTrueType/>
    <w:pitch w:val="default"/>
  </w:font>
  <w:font w:name="TvpkwyAdvTT86d47313+20">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3EF" w14:textId="77777777" w:rsidR="00745E4E" w:rsidRDefault="00745E4E">
    <w:pPr>
      <w:pStyle w:val="ad"/>
      <w:jc w:val="right"/>
    </w:pPr>
  </w:p>
  <w:p w14:paraId="77B76840" w14:textId="77777777" w:rsidR="00745E4E" w:rsidRDefault="00745E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C79E7" w14:textId="77777777" w:rsidR="00B2036A" w:rsidRDefault="00B2036A">
      <w:pPr>
        <w:spacing w:after="0" w:line="240" w:lineRule="auto"/>
      </w:pPr>
      <w:r>
        <w:separator/>
      </w:r>
    </w:p>
  </w:footnote>
  <w:footnote w:type="continuationSeparator" w:id="0">
    <w:p w14:paraId="138E3D1F" w14:textId="77777777" w:rsidR="00B2036A" w:rsidRDefault="00B20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3361" w14:textId="77777777" w:rsidR="008E111F" w:rsidRDefault="008E111F">
    <w:pPr>
      <w:pStyle w:val="ac"/>
    </w:pPr>
    <w:r w:rsidRPr="008E111F">
      <w:t>J Prev Med Public Health 2021</w:t>
    </w:r>
    <w:proofErr w:type="gramStart"/>
    <w:r w:rsidRPr="008E111F">
      <w:t>;54:330</w:t>
    </w:r>
    <w:proofErr w:type="gramEnd"/>
    <w:r w:rsidRPr="008E111F">
      <w:t xml:space="preserve">-339 </w:t>
    </w:r>
  </w:p>
  <w:p w14:paraId="183A1079" w14:textId="5A67EB6D" w:rsidR="008E111F" w:rsidRDefault="008E111F">
    <w:pPr>
      <w:pStyle w:val="ac"/>
    </w:pPr>
    <w:r w:rsidRPr="008E111F">
      <w:t>https://doi.org/10.3961/jpmph.21.181</w:t>
    </w:r>
    <w:r w:rsidRPr="008E111F">
      <w:cr/>
    </w:r>
  </w:p>
  <w:p w14:paraId="3EFCD589" w14:textId="77777777" w:rsidR="00745E4E" w:rsidRDefault="00745E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AE6"/>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F061D"/>
    <w:multiLevelType w:val="hybridMultilevel"/>
    <w:tmpl w:val="A2D66586"/>
    <w:lvl w:ilvl="0" w:tplc="6A14D9D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B12A8"/>
    <w:multiLevelType w:val="hybridMultilevel"/>
    <w:tmpl w:val="C36C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F61D2D"/>
    <w:multiLevelType w:val="hybridMultilevel"/>
    <w:tmpl w:val="1E3C2D7A"/>
    <w:lvl w:ilvl="0" w:tplc="0840C15E">
      <w:numFmt w:val="bullet"/>
      <w:lvlText w:val="-"/>
      <w:lvlJc w:val="left"/>
      <w:pPr>
        <w:ind w:left="1080" w:hanging="72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98668E"/>
    <w:multiLevelType w:val="hybridMultilevel"/>
    <w:tmpl w:val="C536289E"/>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E5450"/>
    <w:multiLevelType w:val="hybridMultilevel"/>
    <w:tmpl w:val="4B7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0228E"/>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17475C"/>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E0572E"/>
    <w:multiLevelType w:val="hybridMultilevel"/>
    <w:tmpl w:val="B5EC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A61F6"/>
    <w:multiLevelType w:val="hybridMultilevel"/>
    <w:tmpl w:val="CD7A3E2C"/>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AC2651"/>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F6BF5"/>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73FD3"/>
    <w:multiLevelType w:val="hybridMultilevel"/>
    <w:tmpl w:val="82C66B46"/>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6B1368"/>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D219B"/>
    <w:multiLevelType w:val="multilevel"/>
    <w:tmpl w:val="339EBBA8"/>
    <w:lvl w:ilvl="0">
      <w:start w:val="8"/>
      <w:numFmt w:val="decimal"/>
      <w:pStyle w:val="1"/>
      <w:suff w:val="space"/>
      <w:lvlText w:val="Chapter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5">
    <w:nsid w:val="3DE3729C"/>
    <w:multiLevelType w:val="hybridMultilevel"/>
    <w:tmpl w:val="5B8452A0"/>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BC45A7"/>
    <w:multiLevelType w:val="hybridMultilevel"/>
    <w:tmpl w:val="D9F65494"/>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EE372F"/>
    <w:multiLevelType w:val="hybridMultilevel"/>
    <w:tmpl w:val="2202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E4EE8"/>
    <w:multiLevelType w:val="hybridMultilevel"/>
    <w:tmpl w:val="B83A203C"/>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FE4F93"/>
    <w:multiLevelType w:val="hybridMultilevel"/>
    <w:tmpl w:val="E668C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A402F7"/>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F238F6"/>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1E3917"/>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AA1133"/>
    <w:multiLevelType w:val="hybridMultilevel"/>
    <w:tmpl w:val="F04060A0"/>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E72309"/>
    <w:multiLevelType w:val="hybridMultilevel"/>
    <w:tmpl w:val="C83AE4DC"/>
    <w:lvl w:ilvl="0" w:tplc="D12644A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13154B"/>
    <w:multiLevelType w:val="hybridMultilevel"/>
    <w:tmpl w:val="09B4A71E"/>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4D4DD6"/>
    <w:multiLevelType w:val="hybridMultilevel"/>
    <w:tmpl w:val="7BAC0612"/>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B7444B"/>
    <w:multiLevelType w:val="hybridMultilevel"/>
    <w:tmpl w:val="B1FC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B173A"/>
    <w:multiLevelType w:val="hybridMultilevel"/>
    <w:tmpl w:val="A8CAD2CE"/>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CB6710"/>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3"/>
  </w:num>
  <w:num w:numId="4">
    <w:abstractNumId w:val="9"/>
  </w:num>
  <w:num w:numId="5">
    <w:abstractNumId w:val="16"/>
  </w:num>
  <w:num w:numId="6">
    <w:abstractNumId w:val="12"/>
  </w:num>
  <w:num w:numId="7">
    <w:abstractNumId w:val="15"/>
  </w:num>
  <w:num w:numId="8">
    <w:abstractNumId w:val="26"/>
  </w:num>
  <w:num w:numId="9">
    <w:abstractNumId w:val="25"/>
  </w:num>
  <w:num w:numId="10">
    <w:abstractNumId w:val="18"/>
  </w:num>
  <w:num w:numId="11">
    <w:abstractNumId w:val="28"/>
  </w:num>
  <w:num w:numId="12">
    <w:abstractNumId w:val="11"/>
  </w:num>
  <w:num w:numId="13">
    <w:abstractNumId w:val="13"/>
  </w:num>
  <w:num w:numId="14">
    <w:abstractNumId w:val="20"/>
  </w:num>
  <w:num w:numId="15">
    <w:abstractNumId w:val="10"/>
  </w:num>
  <w:num w:numId="16">
    <w:abstractNumId w:val="29"/>
  </w:num>
  <w:num w:numId="17">
    <w:abstractNumId w:val="0"/>
  </w:num>
  <w:num w:numId="18">
    <w:abstractNumId w:val="7"/>
  </w:num>
  <w:num w:numId="19">
    <w:abstractNumId w:val="21"/>
  </w:num>
  <w:num w:numId="20">
    <w:abstractNumId w:val="6"/>
  </w:num>
  <w:num w:numId="21">
    <w:abstractNumId w:val="22"/>
  </w:num>
  <w:num w:numId="22">
    <w:abstractNumId w:val="14"/>
  </w:num>
  <w:num w:numId="23">
    <w:abstractNumId w:val="17"/>
  </w:num>
  <w:num w:numId="24">
    <w:abstractNumId w:val="27"/>
  </w:num>
  <w:num w:numId="25">
    <w:abstractNumId w:val="24"/>
  </w:num>
  <w:num w:numId="26">
    <w:abstractNumId w:val="8"/>
  </w:num>
  <w:num w:numId="27">
    <w:abstractNumId w:val="5"/>
  </w:num>
  <w:num w:numId="28">
    <w:abstractNumId w:val="1"/>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A6"/>
    <w:rsid w:val="000656A6"/>
    <w:rsid w:val="00240ED2"/>
    <w:rsid w:val="00745E4E"/>
    <w:rsid w:val="0078412C"/>
    <w:rsid w:val="008E111F"/>
    <w:rsid w:val="00AA7450"/>
    <w:rsid w:val="00B2036A"/>
    <w:rsid w:val="00C91A40"/>
    <w:rsid w:val="00D235FD"/>
    <w:rsid w:val="00D715F1"/>
    <w:rsid w:val="00EC2634"/>
    <w:rsid w:val="00F2689A"/>
    <w:rsid w:val="00F91C3D"/>
    <w:rsid w:val="00FD141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A6"/>
  </w:style>
  <w:style w:type="paragraph" w:styleId="1">
    <w:name w:val="heading 1"/>
    <w:basedOn w:val="a"/>
    <w:next w:val="a"/>
    <w:link w:val="1Char"/>
    <w:uiPriority w:val="9"/>
    <w:qFormat/>
    <w:rsid w:val="000656A6"/>
    <w:pPr>
      <w:keepNext/>
      <w:keepLines/>
      <w:numPr>
        <w:numId w:val="22"/>
      </w:numPr>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Char"/>
    <w:uiPriority w:val="9"/>
    <w:unhideWhenUsed/>
    <w:qFormat/>
    <w:rsid w:val="000656A6"/>
    <w:pPr>
      <w:keepNext/>
      <w:keepLines/>
      <w:numPr>
        <w:ilvl w:val="1"/>
        <w:numId w:val="22"/>
      </w:numPr>
      <w:spacing w:before="40" w:after="0"/>
      <w:outlineLvl w:val="1"/>
    </w:pPr>
    <w:rPr>
      <w:rFonts w:ascii="Times New Roman" w:eastAsiaTheme="majorEastAsia" w:hAnsi="Times New Roman" w:cstheme="majorBidi"/>
      <w:b/>
      <w:sz w:val="26"/>
      <w:szCs w:val="26"/>
    </w:rPr>
  </w:style>
  <w:style w:type="paragraph" w:styleId="3">
    <w:name w:val="heading 3"/>
    <w:basedOn w:val="a"/>
    <w:next w:val="a"/>
    <w:link w:val="3Char"/>
    <w:uiPriority w:val="9"/>
    <w:unhideWhenUsed/>
    <w:qFormat/>
    <w:rsid w:val="000656A6"/>
    <w:pPr>
      <w:keepNext/>
      <w:keepLines/>
      <w:numPr>
        <w:ilvl w:val="2"/>
        <w:numId w:val="22"/>
      </w:numPr>
      <w:spacing w:before="40" w:after="0"/>
      <w:outlineLvl w:val="2"/>
    </w:pPr>
    <w:rPr>
      <w:rFonts w:ascii="Times New Roman" w:eastAsiaTheme="majorEastAsia" w:hAnsi="Times New Roman" w:cstheme="majorBidi"/>
      <w:b/>
      <w:sz w:val="24"/>
      <w:szCs w:val="24"/>
    </w:rPr>
  </w:style>
  <w:style w:type="paragraph" w:styleId="4">
    <w:name w:val="heading 4"/>
    <w:basedOn w:val="a"/>
    <w:next w:val="a"/>
    <w:link w:val="4Char"/>
    <w:uiPriority w:val="9"/>
    <w:unhideWhenUsed/>
    <w:qFormat/>
    <w:rsid w:val="000656A6"/>
    <w:pPr>
      <w:keepNext/>
      <w:keepLines/>
      <w:numPr>
        <w:ilvl w:val="3"/>
        <w:numId w:val="22"/>
      </w:numPr>
      <w:spacing w:before="40" w:after="0"/>
      <w:outlineLvl w:val="3"/>
    </w:pPr>
    <w:rPr>
      <w:rFonts w:ascii="Times New Roman" w:eastAsiaTheme="majorEastAsia" w:hAnsi="Times New Roman" w:cstheme="majorBidi"/>
      <w:b/>
      <w:iCs/>
      <w:sz w:val="24"/>
    </w:rPr>
  </w:style>
  <w:style w:type="paragraph" w:styleId="5">
    <w:name w:val="heading 5"/>
    <w:basedOn w:val="a"/>
    <w:next w:val="a"/>
    <w:link w:val="5Char"/>
    <w:uiPriority w:val="9"/>
    <w:semiHidden/>
    <w:unhideWhenUsed/>
    <w:qFormat/>
    <w:rsid w:val="000656A6"/>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0656A6"/>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0656A6"/>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0656A6"/>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0656A6"/>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3"/>
    <w:uiPriority w:val="1"/>
    <w:qFormat/>
    <w:rsid w:val="00D235FD"/>
    <w:rPr>
      <w:color w:val="808080"/>
    </w:rPr>
  </w:style>
  <w:style w:type="character" w:styleId="a3">
    <w:name w:val="Placeholder Text"/>
    <w:basedOn w:val="a0"/>
    <w:uiPriority w:val="99"/>
    <w:semiHidden/>
    <w:rsid w:val="00D235FD"/>
    <w:rPr>
      <w:color w:val="808080"/>
    </w:rPr>
  </w:style>
  <w:style w:type="character" w:customStyle="1" w:styleId="1Char">
    <w:name w:val="제목 1 Char"/>
    <w:basedOn w:val="a0"/>
    <w:link w:val="1"/>
    <w:uiPriority w:val="9"/>
    <w:rsid w:val="000656A6"/>
    <w:rPr>
      <w:rFonts w:ascii="Times New Roman" w:eastAsiaTheme="majorEastAsia" w:hAnsi="Times New Roman" w:cstheme="majorBidi"/>
      <w:b/>
      <w:sz w:val="32"/>
      <w:szCs w:val="32"/>
    </w:rPr>
  </w:style>
  <w:style w:type="character" w:customStyle="1" w:styleId="2Char">
    <w:name w:val="제목 2 Char"/>
    <w:basedOn w:val="a0"/>
    <w:link w:val="2"/>
    <w:uiPriority w:val="9"/>
    <w:rsid w:val="000656A6"/>
    <w:rPr>
      <w:rFonts w:ascii="Times New Roman" w:eastAsiaTheme="majorEastAsia" w:hAnsi="Times New Roman" w:cstheme="majorBidi"/>
      <w:b/>
      <w:sz w:val="26"/>
      <w:szCs w:val="26"/>
    </w:rPr>
  </w:style>
  <w:style w:type="character" w:customStyle="1" w:styleId="3Char">
    <w:name w:val="제목 3 Char"/>
    <w:basedOn w:val="a0"/>
    <w:link w:val="3"/>
    <w:uiPriority w:val="9"/>
    <w:rsid w:val="000656A6"/>
    <w:rPr>
      <w:rFonts w:ascii="Times New Roman" w:eastAsiaTheme="majorEastAsia" w:hAnsi="Times New Roman" w:cstheme="majorBidi"/>
      <w:b/>
      <w:sz w:val="24"/>
      <w:szCs w:val="24"/>
    </w:rPr>
  </w:style>
  <w:style w:type="character" w:customStyle="1" w:styleId="4Char">
    <w:name w:val="제목 4 Char"/>
    <w:basedOn w:val="a0"/>
    <w:link w:val="4"/>
    <w:uiPriority w:val="9"/>
    <w:rsid w:val="000656A6"/>
    <w:rPr>
      <w:rFonts w:ascii="Times New Roman" w:eastAsiaTheme="majorEastAsia" w:hAnsi="Times New Roman" w:cstheme="majorBidi"/>
      <w:b/>
      <w:iCs/>
      <w:sz w:val="24"/>
    </w:rPr>
  </w:style>
  <w:style w:type="character" w:customStyle="1" w:styleId="5Char">
    <w:name w:val="제목 5 Char"/>
    <w:basedOn w:val="a0"/>
    <w:link w:val="5"/>
    <w:uiPriority w:val="9"/>
    <w:semiHidden/>
    <w:rsid w:val="000656A6"/>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0656A6"/>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0656A6"/>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0656A6"/>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0656A6"/>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0656A6"/>
    <w:pPr>
      <w:ind w:left="720"/>
      <w:contextualSpacing/>
    </w:pPr>
  </w:style>
  <w:style w:type="table" w:styleId="a5">
    <w:name w:val="Table Grid"/>
    <w:basedOn w:val="a1"/>
    <w:uiPriority w:val="39"/>
    <w:rsid w:val="0006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65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0656A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0656A6"/>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0656A6"/>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0656A6"/>
    <w:rPr>
      <w:rFonts w:ascii="Times New Roman" w:hAnsi="Times New Roman" w:cs="Times New Roman"/>
      <w:noProof/>
      <w:sz w:val="24"/>
      <w:lang w:val="en-US"/>
    </w:rPr>
  </w:style>
  <w:style w:type="character" w:styleId="a7">
    <w:name w:val="annotation reference"/>
    <w:basedOn w:val="a0"/>
    <w:uiPriority w:val="99"/>
    <w:semiHidden/>
    <w:unhideWhenUsed/>
    <w:rsid w:val="000656A6"/>
    <w:rPr>
      <w:sz w:val="16"/>
      <w:szCs w:val="16"/>
    </w:rPr>
  </w:style>
  <w:style w:type="paragraph" w:styleId="a8">
    <w:name w:val="annotation text"/>
    <w:basedOn w:val="a"/>
    <w:link w:val="Char"/>
    <w:uiPriority w:val="99"/>
    <w:unhideWhenUsed/>
    <w:rsid w:val="000656A6"/>
    <w:pPr>
      <w:spacing w:line="240" w:lineRule="auto"/>
    </w:pPr>
    <w:rPr>
      <w:sz w:val="20"/>
      <w:szCs w:val="20"/>
    </w:rPr>
  </w:style>
  <w:style w:type="character" w:customStyle="1" w:styleId="Char">
    <w:name w:val="메모 텍스트 Char"/>
    <w:basedOn w:val="a0"/>
    <w:link w:val="a8"/>
    <w:uiPriority w:val="99"/>
    <w:rsid w:val="000656A6"/>
    <w:rPr>
      <w:sz w:val="20"/>
      <w:szCs w:val="20"/>
    </w:rPr>
  </w:style>
  <w:style w:type="paragraph" w:styleId="a9">
    <w:name w:val="Balloon Text"/>
    <w:basedOn w:val="a"/>
    <w:link w:val="Char0"/>
    <w:uiPriority w:val="99"/>
    <w:semiHidden/>
    <w:unhideWhenUsed/>
    <w:rsid w:val="000656A6"/>
    <w:pPr>
      <w:spacing w:after="0" w:line="240" w:lineRule="auto"/>
    </w:pPr>
    <w:rPr>
      <w:rFonts w:ascii="Segoe UI" w:hAnsi="Segoe UI" w:cs="Segoe UI"/>
      <w:sz w:val="18"/>
      <w:szCs w:val="18"/>
    </w:rPr>
  </w:style>
  <w:style w:type="character" w:customStyle="1" w:styleId="Char0">
    <w:name w:val="풍선 도움말 텍스트 Char"/>
    <w:basedOn w:val="a0"/>
    <w:link w:val="a9"/>
    <w:uiPriority w:val="99"/>
    <w:semiHidden/>
    <w:rsid w:val="000656A6"/>
    <w:rPr>
      <w:rFonts w:ascii="Segoe UI" w:hAnsi="Segoe UI" w:cs="Segoe UI"/>
      <w:sz w:val="18"/>
      <w:szCs w:val="18"/>
    </w:rPr>
  </w:style>
  <w:style w:type="paragraph" w:styleId="aa">
    <w:name w:val="annotation subject"/>
    <w:basedOn w:val="a8"/>
    <w:next w:val="a8"/>
    <w:link w:val="Char1"/>
    <w:uiPriority w:val="99"/>
    <w:semiHidden/>
    <w:unhideWhenUsed/>
    <w:rsid w:val="000656A6"/>
    <w:rPr>
      <w:b/>
      <w:bCs/>
    </w:rPr>
  </w:style>
  <w:style w:type="character" w:customStyle="1" w:styleId="Char1">
    <w:name w:val="메모 주제 Char"/>
    <w:basedOn w:val="Char"/>
    <w:link w:val="aa"/>
    <w:uiPriority w:val="99"/>
    <w:semiHidden/>
    <w:rsid w:val="000656A6"/>
    <w:rPr>
      <w:b/>
      <w:bCs/>
      <w:sz w:val="20"/>
      <w:szCs w:val="20"/>
    </w:rPr>
  </w:style>
  <w:style w:type="character" w:styleId="ab">
    <w:name w:val="Hyperlink"/>
    <w:basedOn w:val="a0"/>
    <w:uiPriority w:val="99"/>
    <w:unhideWhenUsed/>
    <w:rsid w:val="000656A6"/>
    <w:rPr>
      <w:color w:val="0563C1" w:themeColor="hyperlink"/>
      <w:u w:val="single"/>
    </w:rPr>
  </w:style>
  <w:style w:type="paragraph" w:customStyle="1" w:styleId="source">
    <w:name w:val="source"/>
    <w:basedOn w:val="a"/>
    <w:rsid w:val="00065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header"/>
    <w:basedOn w:val="a"/>
    <w:link w:val="Char2"/>
    <w:uiPriority w:val="99"/>
    <w:unhideWhenUsed/>
    <w:rsid w:val="000656A6"/>
    <w:pPr>
      <w:tabs>
        <w:tab w:val="center" w:pos="4680"/>
        <w:tab w:val="right" w:pos="9360"/>
      </w:tabs>
      <w:spacing w:after="0" w:line="240" w:lineRule="auto"/>
    </w:pPr>
  </w:style>
  <w:style w:type="character" w:customStyle="1" w:styleId="Char2">
    <w:name w:val="머리글 Char"/>
    <w:basedOn w:val="a0"/>
    <w:link w:val="ac"/>
    <w:uiPriority w:val="99"/>
    <w:rsid w:val="000656A6"/>
  </w:style>
  <w:style w:type="paragraph" w:styleId="ad">
    <w:name w:val="footer"/>
    <w:basedOn w:val="a"/>
    <w:link w:val="Char3"/>
    <w:uiPriority w:val="99"/>
    <w:unhideWhenUsed/>
    <w:rsid w:val="000656A6"/>
    <w:pPr>
      <w:tabs>
        <w:tab w:val="center" w:pos="4680"/>
        <w:tab w:val="right" w:pos="9360"/>
      </w:tabs>
      <w:spacing w:after="0" w:line="240" w:lineRule="auto"/>
    </w:pPr>
  </w:style>
  <w:style w:type="character" w:customStyle="1" w:styleId="Char3">
    <w:name w:val="바닥글 Char"/>
    <w:basedOn w:val="a0"/>
    <w:link w:val="ad"/>
    <w:uiPriority w:val="99"/>
    <w:rsid w:val="000656A6"/>
  </w:style>
  <w:style w:type="character" w:customStyle="1" w:styleId="UnresolvedMention">
    <w:name w:val="Unresolved Mention"/>
    <w:basedOn w:val="a0"/>
    <w:uiPriority w:val="99"/>
    <w:semiHidden/>
    <w:unhideWhenUsed/>
    <w:rsid w:val="000656A6"/>
    <w:rPr>
      <w:color w:val="605E5C"/>
      <w:shd w:val="clear" w:color="auto" w:fill="E1DFDD"/>
    </w:rPr>
  </w:style>
  <w:style w:type="paragraph" w:styleId="ae">
    <w:name w:val="caption"/>
    <w:basedOn w:val="a"/>
    <w:next w:val="a"/>
    <w:uiPriority w:val="35"/>
    <w:unhideWhenUsed/>
    <w:qFormat/>
    <w:rsid w:val="000656A6"/>
    <w:pPr>
      <w:spacing w:after="200" w:line="240" w:lineRule="auto"/>
    </w:pPr>
    <w:rPr>
      <w:i/>
      <w:iCs/>
      <w:color w:val="44546A" w:themeColor="text2"/>
      <w:sz w:val="18"/>
      <w:szCs w:val="18"/>
    </w:rPr>
  </w:style>
  <w:style w:type="paragraph" w:styleId="af">
    <w:name w:val="table of figures"/>
    <w:basedOn w:val="a"/>
    <w:next w:val="a"/>
    <w:uiPriority w:val="99"/>
    <w:unhideWhenUsed/>
    <w:rsid w:val="000656A6"/>
    <w:pPr>
      <w:spacing w:after="0"/>
    </w:pPr>
  </w:style>
  <w:style w:type="paragraph" w:customStyle="1" w:styleId="Style1">
    <w:name w:val="Style1"/>
    <w:basedOn w:val="af0"/>
    <w:link w:val="Style1Char"/>
    <w:qFormat/>
    <w:rsid w:val="000656A6"/>
  </w:style>
  <w:style w:type="paragraph" w:styleId="af0">
    <w:name w:val="Message Header"/>
    <w:basedOn w:val="a"/>
    <w:link w:val="Char4"/>
    <w:uiPriority w:val="99"/>
    <w:semiHidden/>
    <w:unhideWhenUsed/>
    <w:rsid w:val="000656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4">
    <w:name w:val="메시지 머리글 Char"/>
    <w:basedOn w:val="a0"/>
    <w:link w:val="af0"/>
    <w:uiPriority w:val="99"/>
    <w:semiHidden/>
    <w:rsid w:val="000656A6"/>
    <w:rPr>
      <w:rFonts w:asciiTheme="majorHAnsi" w:eastAsiaTheme="majorEastAsia" w:hAnsiTheme="majorHAnsi" w:cstheme="majorBidi"/>
      <w:sz w:val="24"/>
      <w:szCs w:val="24"/>
      <w:shd w:val="pct20" w:color="auto" w:fill="auto"/>
    </w:rPr>
  </w:style>
  <w:style w:type="character" w:customStyle="1" w:styleId="Style1Char">
    <w:name w:val="Style1 Char"/>
    <w:basedOn w:val="Char4"/>
    <w:link w:val="Style1"/>
    <w:rsid w:val="000656A6"/>
    <w:rPr>
      <w:rFonts w:asciiTheme="majorHAnsi" w:eastAsiaTheme="majorEastAsia" w:hAnsiTheme="majorHAnsi" w:cstheme="majorBidi"/>
      <w:sz w:val="24"/>
      <w:szCs w:val="24"/>
      <w:shd w:val="pct20" w:color="auto" w:fill="auto"/>
    </w:rPr>
  </w:style>
  <w:style w:type="character" w:styleId="af1">
    <w:name w:val="line number"/>
    <w:basedOn w:val="a0"/>
    <w:uiPriority w:val="99"/>
    <w:semiHidden/>
    <w:unhideWhenUsed/>
    <w:rsid w:val="000656A6"/>
  </w:style>
  <w:style w:type="character" w:customStyle="1" w:styleId="fontstyle01">
    <w:name w:val="fontstyle01"/>
    <w:basedOn w:val="a0"/>
    <w:rsid w:val="000656A6"/>
    <w:rPr>
      <w:rFonts w:ascii="NewBaskerville-Roman" w:hAnsi="NewBaskerville-Roman" w:hint="default"/>
      <w:b w:val="0"/>
      <w:bCs w:val="0"/>
      <w:i w:val="0"/>
      <w:iCs w:val="0"/>
      <w:color w:val="242021"/>
      <w:sz w:val="20"/>
      <w:szCs w:val="20"/>
    </w:rPr>
  </w:style>
  <w:style w:type="character" w:customStyle="1" w:styleId="fontstyle21">
    <w:name w:val="fontstyle21"/>
    <w:basedOn w:val="a0"/>
    <w:rsid w:val="000656A6"/>
    <w:rPr>
      <w:rFonts w:ascii="TvpkwyAdvTT86d47313+20" w:hAnsi="TvpkwyAdvTT86d47313+20" w:hint="default"/>
      <w:b w:val="0"/>
      <w:bCs w:val="0"/>
      <w:i w:val="0"/>
      <w:iCs w:val="0"/>
      <w:color w:val="13141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A6"/>
  </w:style>
  <w:style w:type="paragraph" w:styleId="1">
    <w:name w:val="heading 1"/>
    <w:basedOn w:val="a"/>
    <w:next w:val="a"/>
    <w:link w:val="1Char"/>
    <w:uiPriority w:val="9"/>
    <w:qFormat/>
    <w:rsid w:val="000656A6"/>
    <w:pPr>
      <w:keepNext/>
      <w:keepLines/>
      <w:numPr>
        <w:numId w:val="22"/>
      </w:numPr>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Char"/>
    <w:uiPriority w:val="9"/>
    <w:unhideWhenUsed/>
    <w:qFormat/>
    <w:rsid w:val="000656A6"/>
    <w:pPr>
      <w:keepNext/>
      <w:keepLines/>
      <w:numPr>
        <w:ilvl w:val="1"/>
        <w:numId w:val="22"/>
      </w:numPr>
      <w:spacing w:before="40" w:after="0"/>
      <w:outlineLvl w:val="1"/>
    </w:pPr>
    <w:rPr>
      <w:rFonts w:ascii="Times New Roman" w:eastAsiaTheme="majorEastAsia" w:hAnsi="Times New Roman" w:cstheme="majorBidi"/>
      <w:b/>
      <w:sz w:val="26"/>
      <w:szCs w:val="26"/>
    </w:rPr>
  </w:style>
  <w:style w:type="paragraph" w:styleId="3">
    <w:name w:val="heading 3"/>
    <w:basedOn w:val="a"/>
    <w:next w:val="a"/>
    <w:link w:val="3Char"/>
    <w:uiPriority w:val="9"/>
    <w:unhideWhenUsed/>
    <w:qFormat/>
    <w:rsid w:val="000656A6"/>
    <w:pPr>
      <w:keepNext/>
      <w:keepLines/>
      <w:numPr>
        <w:ilvl w:val="2"/>
        <w:numId w:val="22"/>
      </w:numPr>
      <w:spacing w:before="40" w:after="0"/>
      <w:outlineLvl w:val="2"/>
    </w:pPr>
    <w:rPr>
      <w:rFonts w:ascii="Times New Roman" w:eastAsiaTheme="majorEastAsia" w:hAnsi="Times New Roman" w:cstheme="majorBidi"/>
      <w:b/>
      <w:sz w:val="24"/>
      <w:szCs w:val="24"/>
    </w:rPr>
  </w:style>
  <w:style w:type="paragraph" w:styleId="4">
    <w:name w:val="heading 4"/>
    <w:basedOn w:val="a"/>
    <w:next w:val="a"/>
    <w:link w:val="4Char"/>
    <w:uiPriority w:val="9"/>
    <w:unhideWhenUsed/>
    <w:qFormat/>
    <w:rsid w:val="000656A6"/>
    <w:pPr>
      <w:keepNext/>
      <w:keepLines/>
      <w:numPr>
        <w:ilvl w:val="3"/>
        <w:numId w:val="22"/>
      </w:numPr>
      <w:spacing w:before="40" w:after="0"/>
      <w:outlineLvl w:val="3"/>
    </w:pPr>
    <w:rPr>
      <w:rFonts w:ascii="Times New Roman" w:eastAsiaTheme="majorEastAsia" w:hAnsi="Times New Roman" w:cstheme="majorBidi"/>
      <w:b/>
      <w:iCs/>
      <w:sz w:val="24"/>
    </w:rPr>
  </w:style>
  <w:style w:type="paragraph" w:styleId="5">
    <w:name w:val="heading 5"/>
    <w:basedOn w:val="a"/>
    <w:next w:val="a"/>
    <w:link w:val="5Char"/>
    <w:uiPriority w:val="9"/>
    <w:semiHidden/>
    <w:unhideWhenUsed/>
    <w:qFormat/>
    <w:rsid w:val="000656A6"/>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0656A6"/>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0656A6"/>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0656A6"/>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0656A6"/>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3"/>
    <w:uiPriority w:val="1"/>
    <w:qFormat/>
    <w:rsid w:val="00D235FD"/>
    <w:rPr>
      <w:color w:val="808080"/>
    </w:rPr>
  </w:style>
  <w:style w:type="character" w:styleId="a3">
    <w:name w:val="Placeholder Text"/>
    <w:basedOn w:val="a0"/>
    <w:uiPriority w:val="99"/>
    <w:semiHidden/>
    <w:rsid w:val="00D235FD"/>
    <w:rPr>
      <w:color w:val="808080"/>
    </w:rPr>
  </w:style>
  <w:style w:type="character" w:customStyle="1" w:styleId="1Char">
    <w:name w:val="제목 1 Char"/>
    <w:basedOn w:val="a0"/>
    <w:link w:val="1"/>
    <w:uiPriority w:val="9"/>
    <w:rsid w:val="000656A6"/>
    <w:rPr>
      <w:rFonts w:ascii="Times New Roman" w:eastAsiaTheme="majorEastAsia" w:hAnsi="Times New Roman" w:cstheme="majorBidi"/>
      <w:b/>
      <w:sz w:val="32"/>
      <w:szCs w:val="32"/>
    </w:rPr>
  </w:style>
  <w:style w:type="character" w:customStyle="1" w:styleId="2Char">
    <w:name w:val="제목 2 Char"/>
    <w:basedOn w:val="a0"/>
    <w:link w:val="2"/>
    <w:uiPriority w:val="9"/>
    <w:rsid w:val="000656A6"/>
    <w:rPr>
      <w:rFonts w:ascii="Times New Roman" w:eastAsiaTheme="majorEastAsia" w:hAnsi="Times New Roman" w:cstheme="majorBidi"/>
      <w:b/>
      <w:sz w:val="26"/>
      <w:szCs w:val="26"/>
    </w:rPr>
  </w:style>
  <w:style w:type="character" w:customStyle="1" w:styleId="3Char">
    <w:name w:val="제목 3 Char"/>
    <w:basedOn w:val="a0"/>
    <w:link w:val="3"/>
    <w:uiPriority w:val="9"/>
    <w:rsid w:val="000656A6"/>
    <w:rPr>
      <w:rFonts w:ascii="Times New Roman" w:eastAsiaTheme="majorEastAsia" w:hAnsi="Times New Roman" w:cstheme="majorBidi"/>
      <w:b/>
      <w:sz w:val="24"/>
      <w:szCs w:val="24"/>
    </w:rPr>
  </w:style>
  <w:style w:type="character" w:customStyle="1" w:styleId="4Char">
    <w:name w:val="제목 4 Char"/>
    <w:basedOn w:val="a0"/>
    <w:link w:val="4"/>
    <w:uiPriority w:val="9"/>
    <w:rsid w:val="000656A6"/>
    <w:rPr>
      <w:rFonts w:ascii="Times New Roman" w:eastAsiaTheme="majorEastAsia" w:hAnsi="Times New Roman" w:cstheme="majorBidi"/>
      <w:b/>
      <w:iCs/>
      <w:sz w:val="24"/>
    </w:rPr>
  </w:style>
  <w:style w:type="character" w:customStyle="1" w:styleId="5Char">
    <w:name w:val="제목 5 Char"/>
    <w:basedOn w:val="a0"/>
    <w:link w:val="5"/>
    <w:uiPriority w:val="9"/>
    <w:semiHidden/>
    <w:rsid w:val="000656A6"/>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0656A6"/>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0656A6"/>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0656A6"/>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0656A6"/>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0656A6"/>
    <w:pPr>
      <w:ind w:left="720"/>
      <w:contextualSpacing/>
    </w:pPr>
  </w:style>
  <w:style w:type="table" w:styleId="a5">
    <w:name w:val="Table Grid"/>
    <w:basedOn w:val="a1"/>
    <w:uiPriority w:val="39"/>
    <w:rsid w:val="0006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65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0656A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0656A6"/>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0656A6"/>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0656A6"/>
    <w:rPr>
      <w:rFonts w:ascii="Times New Roman" w:hAnsi="Times New Roman" w:cs="Times New Roman"/>
      <w:noProof/>
      <w:sz w:val="24"/>
      <w:lang w:val="en-US"/>
    </w:rPr>
  </w:style>
  <w:style w:type="character" w:styleId="a7">
    <w:name w:val="annotation reference"/>
    <w:basedOn w:val="a0"/>
    <w:uiPriority w:val="99"/>
    <w:semiHidden/>
    <w:unhideWhenUsed/>
    <w:rsid w:val="000656A6"/>
    <w:rPr>
      <w:sz w:val="16"/>
      <w:szCs w:val="16"/>
    </w:rPr>
  </w:style>
  <w:style w:type="paragraph" w:styleId="a8">
    <w:name w:val="annotation text"/>
    <w:basedOn w:val="a"/>
    <w:link w:val="Char"/>
    <w:uiPriority w:val="99"/>
    <w:unhideWhenUsed/>
    <w:rsid w:val="000656A6"/>
    <w:pPr>
      <w:spacing w:line="240" w:lineRule="auto"/>
    </w:pPr>
    <w:rPr>
      <w:sz w:val="20"/>
      <w:szCs w:val="20"/>
    </w:rPr>
  </w:style>
  <w:style w:type="character" w:customStyle="1" w:styleId="Char">
    <w:name w:val="메모 텍스트 Char"/>
    <w:basedOn w:val="a0"/>
    <w:link w:val="a8"/>
    <w:uiPriority w:val="99"/>
    <w:rsid w:val="000656A6"/>
    <w:rPr>
      <w:sz w:val="20"/>
      <w:szCs w:val="20"/>
    </w:rPr>
  </w:style>
  <w:style w:type="paragraph" w:styleId="a9">
    <w:name w:val="Balloon Text"/>
    <w:basedOn w:val="a"/>
    <w:link w:val="Char0"/>
    <w:uiPriority w:val="99"/>
    <w:semiHidden/>
    <w:unhideWhenUsed/>
    <w:rsid w:val="000656A6"/>
    <w:pPr>
      <w:spacing w:after="0" w:line="240" w:lineRule="auto"/>
    </w:pPr>
    <w:rPr>
      <w:rFonts w:ascii="Segoe UI" w:hAnsi="Segoe UI" w:cs="Segoe UI"/>
      <w:sz w:val="18"/>
      <w:szCs w:val="18"/>
    </w:rPr>
  </w:style>
  <w:style w:type="character" w:customStyle="1" w:styleId="Char0">
    <w:name w:val="풍선 도움말 텍스트 Char"/>
    <w:basedOn w:val="a0"/>
    <w:link w:val="a9"/>
    <w:uiPriority w:val="99"/>
    <w:semiHidden/>
    <w:rsid w:val="000656A6"/>
    <w:rPr>
      <w:rFonts w:ascii="Segoe UI" w:hAnsi="Segoe UI" w:cs="Segoe UI"/>
      <w:sz w:val="18"/>
      <w:szCs w:val="18"/>
    </w:rPr>
  </w:style>
  <w:style w:type="paragraph" w:styleId="aa">
    <w:name w:val="annotation subject"/>
    <w:basedOn w:val="a8"/>
    <w:next w:val="a8"/>
    <w:link w:val="Char1"/>
    <w:uiPriority w:val="99"/>
    <w:semiHidden/>
    <w:unhideWhenUsed/>
    <w:rsid w:val="000656A6"/>
    <w:rPr>
      <w:b/>
      <w:bCs/>
    </w:rPr>
  </w:style>
  <w:style w:type="character" w:customStyle="1" w:styleId="Char1">
    <w:name w:val="메모 주제 Char"/>
    <w:basedOn w:val="Char"/>
    <w:link w:val="aa"/>
    <w:uiPriority w:val="99"/>
    <w:semiHidden/>
    <w:rsid w:val="000656A6"/>
    <w:rPr>
      <w:b/>
      <w:bCs/>
      <w:sz w:val="20"/>
      <w:szCs w:val="20"/>
    </w:rPr>
  </w:style>
  <w:style w:type="character" w:styleId="ab">
    <w:name w:val="Hyperlink"/>
    <w:basedOn w:val="a0"/>
    <w:uiPriority w:val="99"/>
    <w:unhideWhenUsed/>
    <w:rsid w:val="000656A6"/>
    <w:rPr>
      <w:color w:val="0563C1" w:themeColor="hyperlink"/>
      <w:u w:val="single"/>
    </w:rPr>
  </w:style>
  <w:style w:type="paragraph" w:customStyle="1" w:styleId="source">
    <w:name w:val="source"/>
    <w:basedOn w:val="a"/>
    <w:rsid w:val="00065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header"/>
    <w:basedOn w:val="a"/>
    <w:link w:val="Char2"/>
    <w:uiPriority w:val="99"/>
    <w:unhideWhenUsed/>
    <w:rsid w:val="000656A6"/>
    <w:pPr>
      <w:tabs>
        <w:tab w:val="center" w:pos="4680"/>
        <w:tab w:val="right" w:pos="9360"/>
      </w:tabs>
      <w:spacing w:after="0" w:line="240" w:lineRule="auto"/>
    </w:pPr>
  </w:style>
  <w:style w:type="character" w:customStyle="1" w:styleId="Char2">
    <w:name w:val="머리글 Char"/>
    <w:basedOn w:val="a0"/>
    <w:link w:val="ac"/>
    <w:uiPriority w:val="99"/>
    <w:rsid w:val="000656A6"/>
  </w:style>
  <w:style w:type="paragraph" w:styleId="ad">
    <w:name w:val="footer"/>
    <w:basedOn w:val="a"/>
    <w:link w:val="Char3"/>
    <w:uiPriority w:val="99"/>
    <w:unhideWhenUsed/>
    <w:rsid w:val="000656A6"/>
    <w:pPr>
      <w:tabs>
        <w:tab w:val="center" w:pos="4680"/>
        <w:tab w:val="right" w:pos="9360"/>
      </w:tabs>
      <w:spacing w:after="0" w:line="240" w:lineRule="auto"/>
    </w:pPr>
  </w:style>
  <w:style w:type="character" w:customStyle="1" w:styleId="Char3">
    <w:name w:val="바닥글 Char"/>
    <w:basedOn w:val="a0"/>
    <w:link w:val="ad"/>
    <w:uiPriority w:val="99"/>
    <w:rsid w:val="000656A6"/>
  </w:style>
  <w:style w:type="character" w:customStyle="1" w:styleId="UnresolvedMention">
    <w:name w:val="Unresolved Mention"/>
    <w:basedOn w:val="a0"/>
    <w:uiPriority w:val="99"/>
    <w:semiHidden/>
    <w:unhideWhenUsed/>
    <w:rsid w:val="000656A6"/>
    <w:rPr>
      <w:color w:val="605E5C"/>
      <w:shd w:val="clear" w:color="auto" w:fill="E1DFDD"/>
    </w:rPr>
  </w:style>
  <w:style w:type="paragraph" w:styleId="ae">
    <w:name w:val="caption"/>
    <w:basedOn w:val="a"/>
    <w:next w:val="a"/>
    <w:uiPriority w:val="35"/>
    <w:unhideWhenUsed/>
    <w:qFormat/>
    <w:rsid w:val="000656A6"/>
    <w:pPr>
      <w:spacing w:after="200" w:line="240" w:lineRule="auto"/>
    </w:pPr>
    <w:rPr>
      <w:i/>
      <w:iCs/>
      <w:color w:val="44546A" w:themeColor="text2"/>
      <w:sz w:val="18"/>
      <w:szCs w:val="18"/>
    </w:rPr>
  </w:style>
  <w:style w:type="paragraph" w:styleId="af">
    <w:name w:val="table of figures"/>
    <w:basedOn w:val="a"/>
    <w:next w:val="a"/>
    <w:uiPriority w:val="99"/>
    <w:unhideWhenUsed/>
    <w:rsid w:val="000656A6"/>
    <w:pPr>
      <w:spacing w:after="0"/>
    </w:pPr>
  </w:style>
  <w:style w:type="paragraph" w:customStyle="1" w:styleId="Style1">
    <w:name w:val="Style1"/>
    <w:basedOn w:val="af0"/>
    <w:link w:val="Style1Char"/>
    <w:qFormat/>
    <w:rsid w:val="000656A6"/>
  </w:style>
  <w:style w:type="paragraph" w:styleId="af0">
    <w:name w:val="Message Header"/>
    <w:basedOn w:val="a"/>
    <w:link w:val="Char4"/>
    <w:uiPriority w:val="99"/>
    <w:semiHidden/>
    <w:unhideWhenUsed/>
    <w:rsid w:val="000656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4">
    <w:name w:val="메시지 머리글 Char"/>
    <w:basedOn w:val="a0"/>
    <w:link w:val="af0"/>
    <w:uiPriority w:val="99"/>
    <w:semiHidden/>
    <w:rsid w:val="000656A6"/>
    <w:rPr>
      <w:rFonts w:asciiTheme="majorHAnsi" w:eastAsiaTheme="majorEastAsia" w:hAnsiTheme="majorHAnsi" w:cstheme="majorBidi"/>
      <w:sz w:val="24"/>
      <w:szCs w:val="24"/>
      <w:shd w:val="pct20" w:color="auto" w:fill="auto"/>
    </w:rPr>
  </w:style>
  <w:style w:type="character" w:customStyle="1" w:styleId="Style1Char">
    <w:name w:val="Style1 Char"/>
    <w:basedOn w:val="Char4"/>
    <w:link w:val="Style1"/>
    <w:rsid w:val="000656A6"/>
    <w:rPr>
      <w:rFonts w:asciiTheme="majorHAnsi" w:eastAsiaTheme="majorEastAsia" w:hAnsiTheme="majorHAnsi" w:cstheme="majorBidi"/>
      <w:sz w:val="24"/>
      <w:szCs w:val="24"/>
      <w:shd w:val="pct20" w:color="auto" w:fill="auto"/>
    </w:rPr>
  </w:style>
  <w:style w:type="character" w:styleId="af1">
    <w:name w:val="line number"/>
    <w:basedOn w:val="a0"/>
    <w:uiPriority w:val="99"/>
    <w:semiHidden/>
    <w:unhideWhenUsed/>
    <w:rsid w:val="000656A6"/>
  </w:style>
  <w:style w:type="character" w:customStyle="1" w:styleId="fontstyle01">
    <w:name w:val="fontstyle01"/>
    <w:basedOn w:val="a0"/>
    <w:rsid w:val="000656A6"/>
    <w:rPr>
      <w:rFonts w:ascii="NewBaskerville-Roman" w:hAnsi="NewBaskerville-Roman" w:hint="default"/>
      <w:b w:val="0"/>
      <w:bCs w:val="0"/>
      <w:i w:val="0"/>
      <w:iCs w:val="0"/>
      <w:color w:val="242021"/>
      <w:sz w:val="20"/>
      <w:szCs w:val="20"/>
    </w:rPr>
  </w:style>
  <w:style w:type="character" w:customStyle="1" w:styleId="fontstyle21">
    <w:name w:val="fontstyle21"/>
    <w:basedOn w:val="a0"/>
    <w:rsid w:val="000656A6"/>
    <w:rPr>
      <w:rFonts w:ascii="TvpkwyAdvTT86d47313+20" w:hAnsi="TvpkwyAdvTT86d47313+20" w:hint="default"/>
      <w:b w:val="0"/>
      <w:bCs w:val="0"/>
      <w:i w:val="0"/>
      <w:iCs w:val="0"/>
      <w:color w:val="1314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3637</Words>
  <Characters>20737</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 Ayu Astuti</dc:creator>
  <cp:keywords/>
  <dc:description/>
  <cp:lastModifiedBy>M2community</cp:lastModifiedBy>
  <cp:revision>3</cp:revision>
  <dcterms:created xsi:type="dcterms:W3CDTF">2021-10-12T06:49:00Z</dcterms:created>
  <dcterms:modified xsi:type="dcterms:W3CDTF">2021-10-12T07:04:00Z</dcterms:modified>
</cp:coreProperties>
</file>