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D1" w:rsidRPr="008843D1" w:rsidRDefault="000478D1" w:rsidP="000478D1">
      <w:pPr>
        <w:widowControl/>
        <w:wordWrap/>
        <w:autoSpaceDE/>
        <w:autoSpaceDN/>
        <w:spacing w:after="0" w:line="216" w:lineRule="auto"/>
        <w:rPr>
          <w:rFonts w:ascii="Times New Roman" w:eastAsia="함초롬바탕" w:hAnsi="Times New Roman" w:cs="Times New Roman"/>
          <w:b/>
          <w:szCs w:val="20"/>
        </w:rPr>
      </w:pPr>
      <w:r w:rsidRPr="00B83FFD">
        <w:rPr>
          <w:rFonts w:ascii="Times New Roman" w:eastAsia="함초롬바탕" w:hAnsi="Times New Roman" w:cs="Times New Roman"/>
          <w:kern w:val="0"/>
          <w:szCs w:val="20"/>
        </w:rPr>
        <w:t>Supplementa</w:t>
      </w:r>
      <w:r w:rsidR="00FE6BA5">
        <w:rPr>
          <w:rFonts w:ascii="Times New Roman" w:eastAsia="함초롬바탕" w:hAnsi="Times New Roman" w:cs="Times New Roman"/>
          <w:kern w:val="0"/>
          <w:szCs w:val="20"/>
        </w:rPr>
        <w:t xml:space="preserve">l Material </w:t>
      </w:r>
      <w:bookmarkStart w:id="0" w:name="_GoBack"/>
      <w:bookmarkEnd w:id="0"/>
      <w:r w:rsidRPr="00B83FFD">
        <w:rPr>
          <w:rFonts w:ascii="Times New Roman" w:eastAsia="함초롬바탕" w:hAnsi="Times New Roman" w:cs="Times New Roman"/>
          <w:kern w:val="0"/>
          <w:szCs w:val="20"/>
        </w:rPr>
        <w:t>1.</w:t>
      </w:r>
      <w:r w:rsidRPr="008843D1">
        <w:rPr>
          <w:rFonts w:ascii="Times New Roman" w:eastAsia="함초롬바탕" w:hAnsi="Times New Roman" w:cs="Times New Roman"/>
          <w:b/>
          <w:kern w:val="0"/>
          <w:szCs w:val="20"/>
        </w:rPr>
        <w:t xml:space="preserve"> </w:t>
      </w:r>
      <w:r w:rsidRPr="008843D1">
        <w:rPr>
          <w:rFonts w:ascii="Times New Roman" w:eastAsia="함초롬돋움" w:hAnsi="Times New Roman" w:cs="Times New Roman"/>
          <w:kern w:val="0"/>
          <w:szCs w:val="20"/>
        </w:rPr>
        <w:t>COVID-19 Data Collection Agency or Institute of 23 countries and their available websites</w:t>
      </w:r>
      <w:r>
        <w:rPr>
          <w:rFonts w:ascii="Times New Roman" w:eastAsia="함초롬돋움" w:hAnsi="Times New Roman" w:cs="Times New Roman"/>
          <w:kern w:val="0"/>
          <w:szCs w:val="20"/>
        </w:rPr>
        <w:t xml:space="preserve"> </w:t>
      </w:r>
    </w:p>
    <w:tbl>
      <w:tblPr>
        <w:tblW w:w="15811" w:type="dxa"/>
        <w:tblBorders>
          <w:top w:val="single" w:sz="4" w:space="0" w:color="auto"/>
          <w:bottom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4678"/>
        <w:gridCol w:w="9857"/>
      </w:tblGrid>
      <w:tr w:rsidR="000478D1" w:rsidRPr="008843D1" w:rsidTr="00951B73">
        <w:trPr>
          <w:trHeight w:val="20"/>
        </w:trPr>
        <w:tc>
          <w:tcPr>
            <w:tcW w:w="1276" w:type="dxa"/>
            <w:shd w:val="clear" w:color="auto" w:fill="E7E6E6" w:themeFill="background2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굴림" w:hAnsi="Times New Roman" w:cs="Times New Roman"/>
                <w:kern w:val="0"/>
                <w:sz w:val="18"/>
                <w:szCs w:val="18"/>
              </w:rPr>
              <w:t>Country</w:t>
            </w:r>
          </w:p>
        </w:tc>
        <w:tc>
          <w:tcPr>
            <w:tcW w:w="4678" w:type="dxa"/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 xml:space="preserve">COVID-19 Data Collection Agency or Institute </w:t>
            </w:r>
          </w:p>
        </w:tc>
        <w:tc>
          <w:tcPr>
            <w:tcW w:w="9857" w:type="dxa"/>
            <w:shd w:val="clear" w:color="auto" w:fill="E7E6E6" w:themeFill="background2"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돋움" w:hAnsi="Times New Roman" w:cs="Times New Roman"/>
                <w:kern w:val="0"/>
                <w:sz w:val="18"/>
                <w:szCs w:val="18"/>
              </w:rPr>
              <w:t>Available web sites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Australian Government Department of Health</w:t>
            </w:r>
          </w:p>
        </w:tc>
        <w:tc>
          <w:tcPr>
            <w:tcW w:w="9857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https://www.health.gov.au/news/health-alerts/novel-coronavirus-2019-ncov-health-alert/coronavirus-covid-19-current-situation-and-case-numbers</w:t>
            </w:r>
          </w:p>
        </w:tc>
      </w:tr>
      <w:tr w:rsidR="000478D1" w:rsidRPr="008843D1" w:rsidTr="00951B73">
        <w:trPr>
          <w:trHeight w:val="7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Austria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Agency for Health and Food Safety (AGES) COVID19 Dashboard</w:t>
            </w:r>
          </w:p>
        </w:tc>
        <w:tc>
          <w:tcPr>
            <w:tcW w:w="9857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https://info.gesundheitsministerium.at/dashboard_Epidem.html?l=en</w:t>
            </w:r>
          </w:p>
        </w:tc>
      </w:tr>
      <w:tr w:rsidR="000478D1" w:rsidRPr="008843D1" w:rsidTr="00951B73">
        <w:trPr>
          <w:trHeight w:val="7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Bangladesh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  <w:t>WHO, COVID-19 Update Bangladesh situation reports</w:t>
            </w:r>
          </w:p>
        </w:tc>
        <w:tc>
          <w:tcPr>
            <w:tcW w:w="9857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 xml:space="preserve">https://www.who.int/bangladesh/emergencies/coronavirus-disease-(covid-19)-update/coronavirus-disease-(covid-2019)-bangladesh-situation-reports 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Government of </w:t>
            </w:r>
            <w:r w:rsidRPr="00540C00">
              <w:rPr>
                <w:rFonts w:ascii="Times New Roman" w:eastAsia="함초롬바탕" w:hAnsi="Times New Roman" w:cs="Times New Roman"/>
                <w:sz w:val="18"/>
                <w:szCs w:val="18"/>
              </w:rPr>
              <w:t>C</w:t>
            </w: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anada</w:t>
            </w:r>
          </w:p>
        </w:tc>
        <w:tc>
          <w:tcPr>
            <w:tcW w:w="9857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ordWrap/>
              <w:spacing w:after="0" w:line="240" w:lineRule="auto"/>
              <w:ind w:left="87" w:hangingChars="50" w:hanging="87"/>
              <w:jc w:val="left"/>
              <w:textAlignment w:val="baseline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https://www150.statcan.gc.ca/t1/tbl1/en/tv.action?pid=1310077401&amp;pickMembers%5B0%5D=1.1&amp;pickMembers%5B1%5D=2.1&amp;pickMembers%5B2%5D=3.9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Chile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Ministerio</w:t>
            </w:r>
            <w:proofErr w:type="spellEnd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de </w:t>
            </w: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Salud</w:t>
            </w:r>
            <w:proofErr w:type="spellEnd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de Chile</w:t>
            </w:r>
          </w:p>
        </w:tc>
        <w:tc>
          <w:tcPr>
            <w:tcW w:w="9857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https://www.minsal.cl/nuevo-coronavirus-2019-ncov/informe-epidemiologico-covid-19/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Cuba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COVID19 –Cuba data</w:t>
            </w:r>
          </w:p>
        </w:tc>
        <w:tc>
          <w:tcPr>
            <w:tcW w:w="9857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https://covid19cubadata.github.io/#cuba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Czech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MINISTERSTVO ZDRAVOTNICTVI CESKE REPUBLIKY</w:t>
            </w:r>
          </w:p>
        </w:tc>
        <w:tc>
          <w:tcPr>
            <w:tcW w:w="9857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https://onemocneni-aktualne.mzcr.cz/covid-19</w:t>
            </w:r>
          </w:p>
        </w:tc>
      </w:tr>
      <w:tr w:rsidR="000478D1" w:rsidRPr="008843D1" w:rsidTr="00951B73">
        <w:trPr>
          <w:trHeight w:val="7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Denmark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 xml:space="preserve">Del </w:t>
            </w:r>
            <w:proofErr w:type="spellStart"/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af</w:t>
            </w:r>
            <w:proofErr w:type="spellEnd"/>
            <w:r w:rsidRPr="00540C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Statens</w:t>
            </w:r>
            <w:proofErr w:type="spellEnd"/>
            <w:r w:rsidRPr="00540C00">
              <w:rPr>
                <w:rFonts w:ascii="Times New Roman" w:hAnsi="Times New Roman" w:cs="Times New Roman"/>
                <w:sz w:val="18"/>
                <w:szCs w:val="18"/>
              </w:rPr>
              <w:t xml:space="preserve"> Serum </w:t>
            </w:r>
            <w:proofErr w:type="spellStart"/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Institut</w:t>
            </w:r>
            <w:proofErr w:type="spellEnd"/>
          </w:p>
        </w:tc>
        <w:tc>
          <w:tcPr>
            <w:tcW w:w="9857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hAnsi="Times New Roman" w:cs="Times New Roman"/>
                <w:sz w:val="18"/>
                <w:szCs w:val="18"/>
              </w:rPr>
              <w:t>https://covid19.ssi.dk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Finland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Terveyden</w:t>
            </w:r>
            <w:proofErr w:type="spellEnd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ja </w:t>
            </w: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hyvinvoinnin</w:t>
            </w:r>
            <w:proofErr w:type="spellEnd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laitos</w:t>
            </w:r>
            <w:proofErr w:type="spellEnd"/>
          </w:p>
        </w:tc>
        <w:tc>
          <w:tcPr>
            <w:tcW w:w="9857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https://thl.fi/fi/web/infektiotaudit-ja-rokotukset/ajankohtaista/ajankohtaista-koronaviruksesta-covid-19/tilannekatsaus-koronaviruksesta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Germany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ROBERT KOCH INSTITUT</w:t>
            </w:r>
          </w:p>
        </w:tc>
        <w:tc>
          <w:tcPr>
            <w:tcW w:w="9857" w:type="dxa"/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https://www.rki.de/DE/Content/InfAZ/N/Neuartiges_Coronavirus/Situationsberichte/Archiv_Juni.html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L'epidemiologia</w:t>
            </w:r>
            <w:proofErr w:type="spellEnd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per la </w:t>
            </w: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sanità</w:t>
            </w:r>
            <w:proofErr w:type="spellEnd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pubblica</w:t>
            </w:r>
            <w:proofErr w:type="spellEnd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Istituto</w:t>
            </w:r>
            <w:proofErr w:type="spellEnd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Superioredi</w:t>
            </w:r>
            <w:proofErr w:type="spellEnd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Sanità</w:t>
            </w:r>
            <w:proofErr w:type="spellEnd"/>
          </w:p>
        </w:tc>
        <w:tc>
          <w:tcPr>
            <w:tcW w:w="9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https://www.epicentro.iss.it/coronavirus/sars-cov-2-sorveglianza-dati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Ministry of Health, Labor and Welfare, Japan </w:t>
            </w:r>
          </w:p>
        </w:tc>
        <w:tc>
          <w:tcPr>
            <w:tcW w:w="9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https://toyokeizai.net/sp/visual/tko/covid19/en.html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Mexico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GOBIERNO DE MEXICO</w:t>
            </w:r>
          </w:p>
        </w:tc>
        <w:tc>
          <w:tcPr>
            <w:tcW w:w="9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https://coronavirus.gob.mx/datos/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Nepal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Government of Nepal </w:t>
            </w: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Minstry</w:t>
            </w:r>
            <w:proofErr w:type="spellEnd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of Health and Population Health Emergency and Disaster Management Unit Health Emergency Operation </w:t>
            </w: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Operation</w:t>
            </w:r>
            <w:proofErr w:type="spellEnd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Center (HEOC)</w:t>
            </w:r>
          </w:p>
        </w:tc>
        <w:tc>
          <w:tcPr>
            <w:tcW w:w="9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 xml:space="preserve">https://heoc.mohp.gov.np/update-on-novel-corona-virus-covid-19/ </w:t>
            </w:r>
          </w:p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</w:pP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Rijksinstituut</w:t>
            </w:r>
            <w:proofErr w:type="spellEnd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voor</w:t>
            </w:r>
            <w:proofErr w:type="spellEnd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Volksgezondheid</w:t>
            </w:r>
            <w:proofErr w:type="spellEnd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</w:t>
            </w: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en</w:t>
            </w:r>
            <w:proofErr w:type="spellEnd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Milieu</w:t>
            </w:r>
          </w:p>
        </w:tc>
        <w:tc>
          <w:tcPr>
            <w:tcW w:w="9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https://www.rivm.nl/coronavirus-covid-19/actueel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Norway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Norwegian Institute of Public Health</w:t>
            </w:r>
          </w:p>
        </w:tc>
        <w:tc>
          <w:tcPr>
            <w:tcW w:w="9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https://www.fhi.no/en/id/infectious-diseases/coronavirus/daily-reports/daily-reports-COVID19/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Government of Philippines</w:t>
            </w:r>
          </w:p>
        </w:tc>
        <w:tc>
          <w:tcPr>
            <w:tcW w:w="9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https://covid19.gov.ph/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Portugal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National Health Service and General Health Department of the Ministry of Health in Portugal</w:t>
            </w:r>
          </w:p>
        </w:tc>
        <w:tc>
          <w:tcPr>
            <w:tcW w:w="9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https://covid19.min-saude.pt/relatorio-de-situacao/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Romania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Institutul</w:t>
            </w:r>
            <w:proofErr w:type="spellEnd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National de </w:t>
            </w:r>
            <w:proofErr w:type="spellStart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Sanatate</w:t>
            </w:r>
            <w:proofErr w:type="spellEnd"/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 Publica Romania (CNSCBT)</w:t>
            </w:r>
          </w:p>
        </w:tc>
        <w:tc>
          <w:tcPr>
            <w:tcW w:w="9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http://www.cnscbt.ro/index.php/analiza-cazuri-confirmate-covid19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Korea Disease Control and Prevention Agency</w:t>
            </w:r>
          </w:p>
        </w:tc>
        <w:tc>
          <w:tcPr>
            <w:tcW w:w="9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http://ncov.mohw.go.kr/bdBoardList_Real.do?brdId=1&amp;brdGubun=14&amp;ncvContSeq=&amp;contSeq=&amp;board_id=&amp;gubun=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Central Disaster Management Headquarters, Central Disease Control Headquarters, Korea</w:t>
            </w:r>
          </w:p>
        </w:tc>
        <w:tc>
          <w:tcPr>
            <w:tcW w:w="9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http://ncov.mohw.go.kr/bdBoardList_Real.do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Sweden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 xml:space="preserve">The National Board of Health and Welfare </w:t>
            </w:r>
          </w:p>
        </w:tc>
        <w:tc>
          <w:tcPr>
            <w:tcW w:w="9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https://www.socialstyrelsen.se/statistik-och-data/statistik/statistik-om-covid-19/statistik-over-antal-avlidna-i-covid-19/</w:t>
            </w:r>
          </w:p>
        </w:tc>
      </w:tr>
      <w:tr w:rsidR="000478D1" w:rsidRPr="002A4C67" w:rsidTr="00951B73">
        <w:trPr>
          <w:trHeight w:val="20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Swiss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Federal office of public Health (FOPH)</w:t>
            </w:r>
          </w:p>
        </w:tc>
        <w:tc>
          <w:tcPr>
            <w:tcW w:w="98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https://www.covid19.admin.ch/en/overview</w:t>
            </w:r>
          </w:p>
        </w:tc>
      </w:tr>
      <w:tr w:rsidR="000478D1" w:rsidRPr="008843D1" w:rsidTr="00951B73">
        <w:trPr>
          <w:trHeight w:val="20"/>
        </w:trPr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sz w:val="18"/>
                <w:szCs w:val="18"/>
              </w:rPr>
            </w:pPr>
            <w:r w:rsidRPr="00540C00">
              <w:rPr>
                <w:rFonts w:ascii="Times New Roman" w:eastAsia="맑은 고딕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</w:rPr>
              <w:t>US Centers for Disease Control and Prevention</w:t>
            </w:r>
          </w:p>
        </w:tc>
        <w:tc>
          <w:tcPr>
            <w:tcW w:w="98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78D1" w:rsidRPr="00540C00" w:rsidRDefault="000478D1" w:rsidP="00951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</w:pP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https://www.cdc.gov/coronavirus/2019-ncov/cases-updates/cases-in-us.html</w:t>
            </w: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 xml:space="preserve">　</w:t>
            </w:r>
            <w:r w:rsidRPr="00540C00">
              <w:rPr>
                <w:rFonts w:ascii="Times New Roman" w:eastAsia="함초롬바탕" w:hAnsi="Times New Roman" w:cs="Times New Roman"/>
                <w:kern w:val="0"/>
                <w:sz w:val="18"/>
                <w:szCs w:val="18"/>
                <w:u w:val="single" w:color="800080"/>
              </w:rPr>
              <w:t>https://data.cdc.gov/NCHS/Provisional-COVID-19-Death-Counts-by-Sex-Age-and-S/9bhg-hcku</w:t>
            </w:r>
          </w:p>
        </w:tc>
      </w:tr>
    </w:tbl>
    <w:p w:rsidR="000478D1" w:rsidRDefault="000478D1" w:rsidP="000478D1">
      <w:pPr>
        <w:wordWrap/>
        <w:spacing w:after="0" w:line="240" w:lineRule="auto"/>
        <w:textAlignment w:val="baseline"/>
        <w:rPr>
          <w:rFonts w:ascii="Times New Roman" w:eastAsia="함초롬바탕" w:hAnsi="Times New Roman" w:cs="Times New Roman"/>
          <w:color w:val="0000FF"/>
          <w:kern w:val="0"/>
          <w:sz w:val="18"/>
          <w:szCs w:val="18"/>
          <w:u w:val="single" w:color="0000FF"/>
        </w:rPr>
      </w:pPr>
      <w:r w:rsidRPr="00540C00">
        <w:rPr>
          <w:rFonts w:ascii="Times New Roman" w:eastAsia="함초롬바탕" w:hAnsi="Times New Roman" w:cs="Times New Roman"/>
          <w:color w:val="000000"/>
          <w:sz w:val="18"/>
          <w:szCs w:val="18"/>
        </w:rPr>
        <w:t>The number of age-specific population in each country was obtained as the ‘P</w:t>
      </w:r>
      <w:r w:rsidRPr="00540C00">
        <w:rPr>
          <w:rFonts w:ascii="Times New Roman" w:eastAsia="함초롬바탕" w:hAnsi="Times New Roman" w:cs="Times New Roman"/>
          <w:color w:val="000000"/>
          <w:kern w:val="0"/>
          <w:sz w:val="18"/>
          <w:szCs w:val="18"/>
        </w:rPr>
        <w:t>opulation of world’ (</w:t>
      </w:r>
      <w:r w:rsidRPr="00540C00">
        <w:rPr>
          <w:rFonts w:ascii="Times New Roman" w:eastAsia="함초롬바탕" w:hAnsi="Times New Roman" w:cs="Times New Roman"/>
          <w:color w:val="0000FF"/>
          <w:kern w:val="0"/>
          <w:sz w:val="18"/>
          <w:szCs w:val="18"/>
          <w:u w:val="single" w:color="0000FF"/>
        </w:rPr>
        <w:t xml:space="preserve">https://www.livepopulation.com/). </w:t>
      </w:r>
    </w:p>
    <w:p w:rsidR="000478D1" w:rsidRDefault="000478D1" w:rsidP="000478D1">
      <w:pPr>
        <w:wordWrap/>
        <w:spacing w:after="0" w:line="240" w:lineRule="auto"/>
        <w:textAlignment w:val="baseline"/>
        <w:rPr>
          <w:rFonts w:ascii="Times New Roman" w:eastAsia="함초롬바탕" w:hAnsi="Times New Roman" w:cs="Times New Roman"/>
          <w:kern w:val="0"/>
          <w:sz w:val="18"/>
          <w:szCs w:val="18"/>
        </w:rPr>
      </w:pPr>
      <w:r w:rsidRPr="00540C00">
        <w:rPr>
          <w:rFonts w:ascii="Times New Roman" w:eastAsia="함초롬바탕" w:hAnsi="Times New Roman" w:cs="Times New Roman"/>
          <w:kern w:val="0"/>
          <w:sz w:val="18"/>
          <w:szCs w:val="18"/>
        </w:rPr>
        <w:t>The all of available websites could be accessed by September 30, 2020. But since October, 2020, some countries have not provided the number of age-specific cases and deaths, or have moved their official homepages elsewhere. Currently, some homepage may not work.</w:t>
      </w:r>
    </w:p>
    <w:p w:rsidR="0080137E" w:rsidRDefault="0080137E" w:rsidP="005308FC">
      <w:pPr>
        <w:widowControl/>
        <w:wordWrap/>
        <w:autoSpaceDE/>
        <w:autoSpaceDN/>
        <w:spacing w:after="0" w:line="216" w:lineRule="auto"/>
      </w:pPr>
    </w:p>
    <w:sectPr w:rsidR="0080137E" w:rsidSect="0000264F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764" w:rsidRDefault="00250764" w:rsidP="0000264F">
      <w:pPr>
        <w:spacing w:after="0" w:line="240" w:lineRule="auto"/>
      </w:pPr>
      <w:r>
        <w:separator/>
      </w:r>
    </w:p>
  </w:endnote>
  <w:endnote w:type="continuationSeparator" w:id="0">
    <w:p w:rsidR="00250764" w:rsidRDefault="00250764" w:rsidP="0000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764" w:rsidRDefault="00250764" w:rsidP="0000264F">
      <w:pPr>
        <w:spacing w:after="0" w:line="240" w:lineRule="auto"/>
      </w:pPr>
      <w:r>
        <w:separator/>
      </w:r>
    </w:p>
  </w:footnote>
  <w:footnote w:type="continuationSeparator" w:id="0">
    <w:p w:rsidR="00250764" w:rsidRDefault="00250764" w:rsidP="00002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35F"/>
    <w:multiLevelType w:val="hybridMultilevel"/>
    <w:tmpl w:val="2ED27F3A"/>
    <w:lvl w:ilvl="0" w:tplc="FD4287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605BF2"/>
    <w:multiLevelType w:val="hybridMultilevel"/>
    <w:tmpl w:val="ACC80614"/>
    <w:lvl w:ilvl="0" w:tplc="62C82D06">
      <w:start w:val="2"/>
      <w:numFmt w:val="bullet"/>
      <w:lvlText w:val="–"/>
      <w:lvlJc w:val="left"/>
      <w:pPr>
        <w:ind w:left="760" w:hanging="360"/>
      </w:pPr>
      <w:rPr>
        <w:rFonts w:ascii="Times New Roman" w:eastAsia="함초롬돋움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E1441"/>
    <w:multiLevelType w:val="hybridMultilevel"/>
    <w:tmpl w:val="BBC29F4C"/>
    <w:lvl w:ilvl="0" w:tplc="47FAA8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1E3297A"/>
    <w:multiLevelType w:val="hybridMultilevel"/>
    <w:tmpl w:val="54C2EEF6"/>
    <w:lvl w:ilvl="0" w:tplc="9DB829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C700670"/>
    <w:multiLevelType w:val="hybridMultilevel"/>
    <w:tmpl w:val="B408051A"/>
    <w:lvl w:ilvl="0" w:tplc="D9EAA4DA">
      <w:start w:val="1"/>
      <w:numFmt w:val="upperLetter"/>
      <w:lvlText w:val="%1."/>
      <w:lvlJc w:val="left"/>
      <w:pPr>
        <w:ind w:left="760" w:hanging="360"/>
      </w:pPr>
      <w:rPr>
        <w:rFonts w:eastAsia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98C7214"/>
    <w:multiLevelType w:val="hybridMultilevel"/>
    <w:tmpl w:val="68E8056E"/>
    <w:lvl w:ilvl="0" w:tplc="3F2CF5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A2029CE"/>
    <w:multiLevelType w:val="hybridMultilevel"/>
    <w:tmpl w:val="88D26BF0"/>
    <w:lvl w:ilvl="0" w:tplc="5934A3B2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1535341"/>
    <w:multiLevelType w:val="hybridMultilevel"/>
    <w:tmpl w:val="2B3C291A"/>
    <w:lvl w:ilvl="0" w:tplc="55A4E1C0">
      <w:start w:val="1"/>
      <w:numFmt w:val="decimal"/>
      <w:lvlText w:val="%1."/>
      <w:lvlJc w:val="left"/>
      <w:pPr>
        <w:ind w:left="760" w:hanging="360"/>
      </w:pPr>
      <w:rPr>
        <w:rFonts w:eastAsia="굴림" w:cs="함초롬바탕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3BB1A38"/>
    <w:multiLevelType w:val="hybridMultilevel"/>
    <w:tmpl w:val="EC3C7A5C"/>
    <w:lvl w:ilvl="0" w:tplc="C33690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AC23738"/>
    <w:multiLevelType w:val="hybridMultilevel"/>
    <w:tmpl w:val="FFEEDC20"/>
    <w:lvl w:ilvl="0" w:tplc="A9FE003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ADB0247"/>
    <w:multiLevelType w:val="hybridMultilevel"/>
    <w:tmpl w:val="C63EBECA"/>
    <w:lvl w:ilvl="0" w:tplc="A7469E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2781670"/>
    <w:multiLevelType w:val="hybridMultilevel"/>
    <w:tmpl w:val="81589610"/>
    <w:lvl w:ilvl="0" w:tplc="8EC246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2DD33C2"/>
    <w:multiLevelType w:val="hybridMultilevel"/>
    <w:tmpl w:val="3F14549A"/>
    <w:lvl w:ilvl="0" w:tplc="971818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6F84031"/>
    <w:multiLevelType w:val="hybridMultilevel"/>
    <w:tmpl w:val="0CD23760"/>
    <w:lvl w:ilvl="0" w:tplc="F398B562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90A0A8D"/>
    <w:multiLevelType w:val="hybridMultilevel"/>
    <w:tmpl w:val="5D1EBD8A"/>
    <w:lvl w:ilvl="0" w:tplc="76E842D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A8C0105"/>
    <w:multiLevelType w:val="hybridMultilevel"/>
    <w:tmpl w:val="DEBA21E6"/>
    <w:lvl w:ilvl="0" w:tplc="6F4628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B3A7B78"/>
    <w:multiLevelType w:val="hybridMultilevel"/>
    <w:tmpl w:val="932A2D74"/>
    <w:lvl w:ilvl="0" w:tplc="7E005536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5D9972B6"/>
    <w:multiLevelType w:val="hybridMultilevel"/>
    <w:tmpl w:val="B2CE21BA"/>
    <w:lvl w:ilvl="0" w:tplc="646E49E8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54D14B6"/>
    <w:multiLevelType w:val="hybridMultilevel"/>
    <w:tmpl w:val="7F6029C6"/>
    <w:lvl w:ilvl="0" w:tplc="DF78A1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6567685D"/>
    <w:multiLevelType w:val="hybridMultilevel"/>
    <w:tmpl w:val="F946748E"/>
    <w:lvl w:ilvl="0" w:tplc="A6C6919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8B23701"/>
    <w:multiLevelType w:val="hybridMultilevel"/>
    <w:tmpl w:val="9798508A"/>
    <w:lvl w:ilvl="0" w:tplc="EB6A04F6">
      <w:start w:val="2"/>
      <w:numFmt w:val="bullet"/>
      <w:lvlText w:val="–"/>
      <w:lvlJc w:val="left"/>
      <w:pPr>
        <w:ind w:left="760" w:hanging="360"/>
      </w:pPr>
      <w:rPr>
        <w:rFonts w:ascii="Times New Roman" w:eastAsia="함초롬돋움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71800926"/>
    <w:multiLevelType w:val="hybridMultilevel"/>
    <w:tmpl w:val="AB80037A"/>
    <w:lvl w:ilvl="0" w:tplc="5596EF80">
      <w:start w:val="2"/>
      <w:numFmt w:val="bullet"/>
      <w:lvlText w:val="-"/>
      <w:lvlJc w:val="left"/>
      <w:pPr>
        <w:ind w:left="760" w:hanging="360"/>
      </w:pPr>
      <w:rPr>
        <w:rFonts w:ascii="Times New Roman" w:eastAsia="함초롬돋움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77BE0AC1"/>
    <w:multiLevelType w:val="hybridMultilevel"/>
    <w:tmpl w:val="8F52ADAA"/>
    <w:lvl w:ilvl="0" w:tplc="49B4EA7E">
      <w:start w:val="153"/>
      <w:numFmt w:val="bullet"/>
      <w:lvlText w:val="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7CD36BC5"/>
    <w:multiLevelType w:val="hybridMultilevel"/>
    <w:tmpl w:val="C6960938"/>
    <w:lvl w:ilvl="0" w:tplc="0A5A9D16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1"/>
  </w:num>
  <w:num w:numId="5">
    <w:abstractNumId w:val="8"/>
  </w:num>
  <w:num w:numId="6">
    <w:abstractNumId w:val="15"/>
  </w:num>
  <w:num w:numId="7">
    <w:abstractNumId w:val="0"/>
  </w:num>
  <w:num w:numId="8">
    <w:abstractNumId w:val="5"/>
  </w:num>
  <w:num w:numId="9">
    <w:abstractNumId w:val="19"/>
  </w:num>
  <w:num w:numId="10">
    <w:abstractNumId w:val="21"/>
  </w:num>
  <w:num w:numId="11">
    <w:abstractNumId w:val="20"/>
  </w:num>
  <w:num w:numId="12">
    <w:abstractNumId w:val="1"/>
  </w:num>
  <w:num w:numId="13">
    <w:abstractNumId w:val="22"/>
  </w:num>
  <w:num w:numId="14">
    <w:abstractNumId w:val="13"/>
  </w:num>
  <w:num w:numId="15">
    <w:abstractNumId w:val="10"/>
  </w:num>
  <w:num w:numId="16">
    <w:abstractNumId w:val="18"/>
  </w:num>
  <w:num w:numId="17">
    <w:abstractNumId w:val="3"/>
  </w:num>
  <w:num w:numId="18">
    <w:abstractNumId w:val="16"/>
  </w:num>
  <w:num w:numId="19">
    <w:abstractNumId w:val="17"/>
  </w:num>
  <w:num w:numId="20">
    <w:abstractNumId w:val="4"/>
  </w:num>
  <w:num w:numId="21">
    <w:abstractNumId w:val="23"/>
  </w:num>
  <w:num w:numId="22">
    <w:abstractNumId w:val="7"/>
  </w:num>
  <w:num w:numId="23">
    <w:abstractNumId w:val="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wMDc2Nzc3sjAwtTBV0lEKTi0uzszPAykwqQUAbWX7TywAAAA="/>
  </w:docVars>
  <w:rsids>
    <w:rsidRoot w:val="000478D1"/>
    <w:rsid w:val="0000264F"/>
    <w:rsid w:val="000478D1"/>
    <w:rsid w:val="00250764"/>
    <w:rsid w:val="004050CF"/>
    <w:rsid w:val="005308FC"/>
    <w:rsid w:val="0080137E"/>
    <w:rsid w:val="00B34C2C"/>
    <w:rsid w:val="00D3143E"/>
    <w:rsid w:val="00DB72C5"/>
    <w:rsid w:val="00DE4726"/>
    <w:rsid w:val="00F66201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BFE45"/>
  <w15:chartTrackingRefBased/>
  <w15:docId w15:val="{4F488480-6EBC-4FB4-8238-3A24C1BC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8D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8D1"/>
    <w:rPr>
      <w:color w:val="0000FF"/>
      <w:u w:val="single"/>
    </w:rPr>
  </w:style>
  <w:style w:type="paragraph" w:styleId="a4">
    <w:name w:val="annotation text"/>
    <w:basedOn w:val="a"/>
    <w:link w:val="Char"/>
    <w:uiPriority w:val="99"/>
    <w:semiHidden/>
    <w:unhideWhenUsed/>
    <w:rsid w:val="000478D1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0478D1"/>
  </w:style>
  <w:style w:type="character" w:customStyle="1" w:styleId="Char0">
    <w:name w:val="풍선 도움말 텍스트 Char"/>
    <w:basedOn w:val="a0"/>
    <w:link w:val="a5"/>
    <w:uiPriority w:val="99"/>
    <w:semiHidden/>
    <w:rsid w:val="000478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0478D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1"/>
    <w:basedOn w:val="a0"/>
    <w:uiPriority w:val="99"/>
    <w:semiHidden/>
    <w:rsid w:val="000478D1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4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바탕글"/>
    <w:basedOn w:val="a"/>
    <w:rsid w:val="000478D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td">
    <w:name w:val="td"/>
    <w:basedOn w:val="a"/>
    <w:rsid w:val="000478D1"/>
    <w:pPr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108">
    <w:name w:val="xl108"/>
    <w:basedOn w:val="a"/>
    <w:rsid w:val="000478D1"/>
    <w:pPr>
      <w:wordWrap/>
      <w:spacing w:after="0" w:line="240" w:lineRule="auto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5">
    <w:name w:val="xl65"/>
    <w:basedOn w:val="a"/>
    <w:rsid w:val="000478D1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rsid w:val="000478D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paragraph" w:customStyle="1" w:styleId="xl68">
    <w:name w:val="xl68"/>
    <w:basedOn w:val="a"/>
    <w:rsid w:val="000478D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paragraph" w:customStyle="1" w:styleId="xl67">
    <w:name w:val="xl67"/>
    <w:basedOn w:val="a"/>
    <w:rsid w:val="000478D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paragraph" w:customStyle="1" w:styleId="xl69">
    <w:name w:val="xl69"/>
    <w:basedOn w:val="a"/>
    <w:rsid w:val="000478D1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paragraph" w:customStyle="1" w:styleId="xl70">
    <w:name w:val="xl70"/>
    <w:basedOn w:val="a"/>
    <w:rsid w:val="000478D1"/>
    <w:pPr>
      <w:shd w:val="clear" w:color="auto" w:fill="DDDDDD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6"/>
      <w:szCs w:val="16"/>
    </w:rPr>
  </w:style>
  <w:style w:type="character" w:customStyle="1" w:styleId="Char2">
    <w:name w:val="메모 주제 Char"/>
    <w:basedOn w:val="Char"/>
    <w:link w:val="a8"/>
    <w:uiPriority w:val="99"/>
    <w:semiHidden/>
    <w:rsid w:val="000478D1"/>
    <w:rPr>
      <w:b/>
      <w:bCs/>
    </w:rPr>
  </w:style>
  <w:style w:type="paragraph" w:styleId="a8">
    <w:name w:val="annotation subject"/>
    <w:basedOn w:val="a4"/>
    <w:next w:val="a4"/>
    <w:link w:val="Char2"/>
    <w:uiPriority w:val="99"/>
    <w:semiHidden/>
    <w:unhideWhenUsed/>
    <w:rsid w:val="000478D1"/>
    <w:rPr>
      <w:b/>
      <w:bCs/>
    </w:rPr>
  </w:style>
  <w:style w:type="character" w:customStyle="1" w:styleId="Char10">
    <w:name w:val="메모 주제 Char1"/>
    <w:basedOn w:val="Char"/>
    <w:uiPriority w:val="99"/>
    <w:semiHidden/>
    <w:rsid w:val="000478D1"/>
    <w:rPr>
      <w:b/>
      <w:bCs/>
    </w:rPr>
  </w:style>
  <w:style w:type="paragraph" w:styleId="a9">
    <w:name w:val="caption"/>
    <w:basedOn w:val="a"/>
    <w:next w:val="a"/>
    <w:uiPriority w:val="35"/>
    <w:unhideWhenUsed/>
    <w:qFormat/>
    <w:rsid w:val="000478D1"/>
    <w:rPr>
      <w:b/>
      <w:bCs/>
      <w:szCs w:val="20"/>
    </w:rPr>
  </w:style>
  <w:style w:type="paragraph" w:customStyle="1" w:styleId="1">
    <w:name w:val="표준1"/>
    <w:basedOn w:val="a"/>
    <w:rsid w:val="000478D1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a">
    <w:name w:val="List Paragraph"/>
    <w:basedOn w:val="a"/>
    <w:uiPriority w:val="34"/>
    <w:qFormat/>
    <w:rsid w:val="000478D1"/>
    <w:pPr>
      <w:ind w:leftChars="400" w:left="800"/>
    </w:pPr>
  </w:style>
  <w:style w:type="paragraph" w:styleId="ab">
    <w:name w:val="header"/>
    <w:basedOn w:val="a"/>
    <w:link w:val="Char3"/>
    <w:uiPriority w:val="99"/>
    <w:unhideWhenUsed/>
    <w:rsid w:val="000478D1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b"/>
    <w:uiPriority w:val="99"/>
    <w:rsid w:val="000478D1"/>
  </w:style>
  <w:style w:type="paragraph" w:styleId="ac">
    <w:name w:val="footer"/>
    <w:basedOn w:val="a"/>
    <w:link w:val="Char4"/>
    <w:uiPriority w:val="99"/>
    <w:unhideWhenUsed/>
    <w:rsid w:val="000478D1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c"/>
    <w:uiPriority w:val="99"/>
    <w:rsid w:val="000478D1"/>
  </w:style>
  <w:style w:type="paragraph" w:styleId="HTML">
    <w:name w:val="HTML Preformatted"/>
    <w:basedOn w:val="a"/>
    <w:link w:val="HTMLChar"/>
    <w:uiPriority w:val="99"/>
    <w:unhideWhenUsed/>
    <w:rsid w:val="00047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rsid w:val="000478D1"/>
    <w:rPr>
      <w:rFonts w:ascii="굴림체" w:eastAsia="굴림체" w:hAnsi="굴림체" w:cs="굴림체"/>
      <w:kern w:val="0"/>
      <w:sz w:val="24"/>
      <w:szCs w:val="24"/>
    </w:rPr>
  </w:style>
  <w:style w:type="paragraph" w:customStyle="1" w:styleId="10">
    <w:name w:val="바탕글1"/>
    <w:basedOn w:val="a"/>
    <w:rsid w:val="000478D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2">
    <w:name w:val="표준2"/>
    <w:basedOn w:val="a"/>
    <w:rsid w:val="000478D1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11">
    <w:name w:val="바탕글11"/>
    <w:basedOn w:val="a"/>
    <w:rsid w:val="000478D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5">
    <w:name w:val="날짜 Char"/>
    <w:basedOn w:val="a0"/>
    <w:link w:val="ad"/>
    <w:uiPriority w:val="99"/>
    <w:semiHidden/>
    <w:rsid w:val="000478D1"/>
  </w:style>
  <w:style w:type="paragraph" w:styleId="ad">
    <w:name w:val="Date"/>
    <w:basedOn w:val="a"/>
    <w:next w:val="a"/>
    <w:link w:val="Char5"/>
    <w:uiPriority w:val="99"/>
    <w:semiHidden/>
    <w:unhideWhenUsed/>
    <w:rsid w:val="000478D1"/>
  </w:style>
  <w:style w:type="character" w:customStyle="1" w:styleId="Char11">
    <w:name w:val="날짜 Char1"/>
    <w:basedOn w:val="a0"/>
    <w:uiPriority w:val="99"/>
    <w:semiHidden/>
    <w:rsid w:val="000478D1"/>
  </w:style>
  <w:style w:type="character" w:styleId="ae">
    <w:name w:val="Strong"/>
    <w:basedOn w:val="a0"/>
    <w:uiPriority w:val="22"/>
    <w:qFormat/>
    <w:rsid w:val="000478D1"/>
    <w:rPr>
      <w:b/>
      <w:bCs/>
    </w:rPr>
  </w:style>
  <w:style w:type="character" w:styleId="af">
    <w:name w:val="Emphasis"/>
    <w:basedOn w:val="a0"/>
    <w:uiPriority w:val="20"/>
    <w:qFormat/>
    <w:rsid w:val="000478D1"/>
    <w:rPr>
      <w:i/>
      <w:iCs/>
    </w:rPr>
  </w:style>
  <w:style w:type="paragraph" w:customStyle="1" w:styleId="lead">
    <w:name w:val="lead"/>
    <w:basedOn w:val="a"/>
    <w:rsid w:val="000478D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0478D1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0478D1"/>
    <w:rPr>
      <w:sz w:val="18"/>
      <w:szCs w:val="18"/>
    </w:rPr>
  </w:style>
  <w:style w:type="character" w:styleId="af2">
    <w:name w:val="Placeholder Text"/>
    <w:basedOn w:val="a0"/>
    <w:uiPriority w:val="99"/>
    <w:semiHidden/>
    <w:rsid w:val="000478D1"/>
    <w:rPr>
      <w:color w:val="808080"/>
    </w:rPr>
  </w:style>
  <w:style w:type="character" w:customStyle="1" w:styleId="12">
    <w:name w:val="확인되지 않은 멘션1"/>
    <w:basedOn w:val="a0"/>
    <w:uiPriority w:val="99"/>
    <w:semiHidden/>
    <w:unhideWhenUsed/>
    <w:rsid w:val="00047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KSE</cp:lastModifiedBy>
  <cp:revision>2</cp:revision>
  <dcterms:created xsi:type="dcterms:W3CDTF">2022-03-31T04:49:00Z</dcterms:created>
  <dcterms:modified xsi:type="dcterms:W3CDTF">2022-03-31T04:49:00Z</dcterms:modified>
</cp:coreProperties>
</file>