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42" w:rightFromText="142" w:vertAnchor="text" w:horzAnchor="margin" w:tblpY="123"/>
        <w:tblW w:w="7938" w:type="dxa"/>
        <w:tblLayout w:type="fixed"/>
        <w:tblLook w:val="0600" w:firstRow="0" w:lastRow="0" w:firstColumn="0" w:lastColumn="0" w:noHBand="1" w:noVBand="1"/>
      </w:tblPr>
      <w:tblGrid>
        <w:gridCol w:w="2694"/>
        <w:gridCol w:w="1279"/>
        <w:gridCol w:w="1414"/>
        <w:gridCol w:w="2551"/>
      </w:tblGrid>
      <w:tr w:rsidR="004A57CF" w:rsidRPr="0026360B" w:rsidTr="00EC550E">
        <w:trPr>
          <w:trHeight w:val="388"/>
        </w:trPr>
        <w:tc>
          <w:tcPr>
            <w:tcW w:w="793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A57CF" w:rsidRDefault="004A57CF" w:rsidP="00EC550E">
            <w:pPr>
              <w:spacing w:line="36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Supplemental Material 4. </w:t>
            </w:r>
            <w:r w:rsidRPr="009C08B8">
              <w:rPr>
                <w:rFonts w:ascii="Times New Roman" w:hAnsi="Times New Roman" w:cs="Times New Roman"/>
                <w:szCs w:val="20"/>
              </w:rPr>
              <w:t>Linear</w:t>
            </w:r>
            <w:r>
              <w:rPr>
                <w:rFonts w:ascii="Times New Roman" w:hAnsi="Times New Roman" w:cs="Times New Roman"/>
                <w:szCs w:val="20"/>
              </w:rPr>
              <w:t xml:space="preserve"> and logistic</w:t>
            </w:r>
            <w:r w:rsidRPr="009C08B8">
              <w:rPr>
                <w:rFonts w:ascii="Times New Roman" w:hAnsi="Times New Roman" w:cs="Times New Roman"/>
                <w:szCs w:val="20"/>
              </w:rPr>
              <w:t xml:space="preserve"> regression</w:t>
            </w:r>
            <w:r>
              <w:rPr>
                <w:rFonts w:ascii="Times New Roman" w:hAnsi="Times New Roman" w:cs="Times New Roman"/>
                <w:szCs w:val="20"/>
              </w:rPr>
              <w:t xml:space="preserve"> analyses of</w:t>
            </w:r>
            <w:r w:rsidRPr="009C08B8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log-transformed</w:t>
            </w:r>
            <w:r w:rsidRPr="009C08B8">
              <w:rPr>
                <w:rFonts w:ascii="Times New Roman" w:hAnsi="Times New Roman" w:cs="Times New Roman"/>
                <w:szCs w:val="20"/>
              </w:rPr>
              <w:t xml:space="preserve"> urinary cadmium and</w:t>
            </w:r>
            <w:r>
              <w:rPr>
                <w:rFonts w:ascii="Times New Roman" w:hAnsi="Times New Roman" w:cs="Times New Roman"/>
                <w:szCs w:val="20"/>
              </w:rPr>
              <w:t xml:space="preserve"> log-transformed</w:t>
            </w:r>
            <w:r w:rsidRPr="009C08B8">
              <w:rPr>
                <w:rFonts w:ascii="Times New Roman" w:hAnsi="Times New Roman" w:cs="Times New Roman"/>
                <w:szCs w:val="20"/>
              </w:rPr>
              <w:t xml:space="preserve"> liver function parameters </w:t>
            </w:r>
            <w:r>
              <w:rPr>
                <w:rFonts w:ascii="Times New Roman" w:hAnsi="Times New Roman" w:cs="Times New Roman"/>
                <w:szCs w:val="20"/>
              </w:rPr>
              <w:t>among young population (20– 59 years old)</w:t>
            </w:r>
          </w:p>
        </w:tc>
      </w:tr>
      <w:tr w:rsidR="004A57CF" w:rsidRPr="0026360B" w:rsidTr="00EC550E">
        <w:trPr>
          <w:trHeight w:val="388"/>
        </w:trPr>
        <w:tc>
          <w:tcPr>
            <w:tcW w:w="2694" w:type="dxa"/>
            <w:tcBorders>
              <w:top w:val="single" w:sz="4" w:space="0" w:color="auto"/>
              <w:bottom w:val="nil"/>
            </w:tcBorders>
            <w:vAlign w:val="center"/>
          </w:tcPr>
          <w:p w:rsidR="004A57CF" w:rsidRPr="0026360B" w:rsidRDefault="004A57CF" w:rsidP="00EC550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7CF" w:rsidRPr="0026360B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Linear regression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7CF" w:rsidRPr="0026360B" w:rsidRDefault="004A57CF" w:rsidP="00EC550E">
            <w:pPr>
              <w:spacing w:line="36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Logistic regression</w:t>
            </w:r>
          </w:p>
        </w:tc>
      </w:tr>
      <w:tr w:rsidR="004A57CF" w:rsidRPr="0026360B" w:rsidTr="00EC550E">
        <w:trPr>
          <w:trHeight w:val="455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4A57CF" w:rsidRPr="0026360B" w:rsidRDefault="004A57CF" w:rsidP="00EC550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7CF" w:rsidRPr="0026360B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Cs w:val="20"/>
              </w:rPr>
              <w:t>Beta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7CF" w:rsidRPr="0026360B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Cs w:val="20"/>
              </w:rPr>
              <w:t>p-value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7CF" w:rsidRPr="0026360B" w:rsidRDefault="004A57CF" w:rsidP="00EC550E">
            <w:pPr>
              <w:spacing w:line="36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OR (95% CI)</w:t>
            </w:r>
          </w:p>
        </w:tc>
      </w:tr>
      <w:tr w:rsidR="004A57CF" w:rsidRPr="0026360B" w:rsidTr="00EC550E">
        <w:trPr>
          <w:trHeight w:val="435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A57CF" w:rsidRPr="0026360B" w:rsidRDefault="004A57CF" w:rsidP="00EC550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ALT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Cs w:val="20"/>
                <w:highlight w:val="yellow"/>
              </w:rPr>
            </w:pPr>
          </w:p>
        </w:tc>
      </w:tr>
      <w:tr w:rsidR="004A57CF" w:rsidRPr="0026360B" w:rsidTr="00EC550E">
        <w:trPr>
          <w:trHeight w:val="435"/>
        </w:trPr>
        <w:tc>
          <w:tcPr>
            <w:tcW w:w="2694" w:type="dxa"/>
            <w:vAlign w:val="center"/>
          </w:tcPr>
          <w:p w:rsidR="004A57CF" w:rsidRPr="0026360B" w:rsidRDefault="004A57CF" w:rsidP="00EC550E">
            <w:pPr>
              <w:spacing w:line="360" w:lineRule="auto"/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Volume-based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279" w:type="dxa"/>
            <w:vAlign w:val="center"/>
          </w:tcPr>
          <w:p w:rsidR="004A57CF" w:rsidRPr="00951E97" w:rsidRDefault="004A57CF" w:rsidP="00EC550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E9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0.051±0.009</w:t>
            </w:r>
          </w:p>
        </w:tc>
        <w:tc>
          <w:tcPr>
            <w:tcW w:w="1414" w:type="dxa"/>
            <w:vAlign w:val="center"/>
          </w:tcPr>
          <w:p w:rsidR="004A57CF" w:rsidRPr="00951E97" w:rsidRDefault="004A57CF" w:rsidP="00EC550E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1E9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&lt;.0001</w:t>
            </w:r>
          </w:p>
        </w:tc>
        <w:tc>
          <w:tcPr>
            <w:tcW w:w="2551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51E9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 w:rsidRPr="00951E97">
              <w:rPr>
                <w:rFonts w:ascii="Times New Roman" w:hAnsi="Times New Roman" w:cs="Times New Roman"/>
                <w:color w:val="000000" w:themeColor="text1"/>
                <w:szCs w:val="20"/>
              </w:rPr>
              <w:t>.331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(1.167-1.518)</w:t>
            </w:r>
          </w:p>
        </w:tc>
      </w:tr>
      <w:tr w:rsidR="004A57CF" w:rsidRPr="0026360B" w:rsidTr="00EC550E">
        <w:trPr>
          <w:trHeight w:val="435"/>
        </w:trPr>
        <w:tc>
          <w:tcPr>
            <w:tcW w:w="2694" w:type="dxa"/>
            <w:vAlign w:val="center"/>
          </w:tcPr>
          <w:p w:rsidR="004A57CF" w:rsidRPr="0026360B" w:rsidRDefault="004A57CF" w:rsidP="00EC550E">
            <w:pPr>
              <w:spacing w:line="360" w:lineRule="auto"/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Creatinine-adjusted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279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51E9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951E97">
              <w:rPr>
                <w:rFonts w:ascii="Times New Roman" w:hAnsi="Times New Roman" w:cs="Times New Roman"/>
                <w:color w:val="000000" w:themeColor="text1"/>
                <w:szCs w:val="20"/>
              </w:rPr>
              <w:t>.067</w:t>
            </w:r>
            <w:r w:rsidRPr="00951E9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±0.010</w:t>
            </w:r>
          </w:p>
        </w:tc>
        <w:tc>
          <w:tcPr>
            <w:tcW w:w="1414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51E9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&lt;.0001</w:t>
            </w:r>
          </w:p>
        </w:tc>
        <w:tc>
          <w:tcPr>
            <w:tcW w:w="2551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.392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(1.223-1.585)</w:t>
            </w:r>
          </w:p>
        </w:tc>
      </w:tr>
      <w:tr w:rsidR="004A57CF" w:rsidRPr="0026360B" w:rsidTr="00EC550E">
        <w:trPr>
          <w:trHeight w:val="455"/>
        </w:trPr>
        <w:tc>
          <w:tcPr>
            <w:tcW w:w="2694" w:type="dxa"/>
            <w:vAlign w:val="center"/>
          </w:tcPr>
          <w:p w:rsidR="004A57CF" w:rsidRPr="0026360B" w:rsidRDefault="004A57CF" w:rsidP="00EC550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AST</w:t>
            </w:r>
          </w:p>
        </w:tc>
        <w:tc>
          <w:tcPr>
            <w:tcW w:w="1279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4A57CF" w:rsidRPr="0026360B" w:rsidTr="00EC550E">
        <w:trPr>
          <w:trHeight w:val="455"/>
        </w:trPr>
        <w:tc>
          <w:tcPr>
            <w:tcW w:w="2694" w:type="dxa"/>
            <w:vAlign w:val="center"/>
          </w:tcPr>
          <w:p w:rsidR="004A57CF" w:rsidRPr="0026360B" w:rsidRDefault="004A57CF" w:rsidP="00EC550E">
            <w:pPr>
              <w:spacing w:line="360" w:lineRule="auto"/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Volume-based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279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.033</w:t>
            </w:r>
            <w:r w:rsidRPr="00951E9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±0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.008</w:t>
            </w:r>
          </w:p>
        </w:tc>
        <w:tc>
          <w:tcPr>
            <w:tcW w:w="1414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51E9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&lt;.0001</w:t>
            </w:r>
          </w:p>
        </w:tc>
        <w:tc>
          <w:tcPr>
            <w:tcW w:w="2551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.290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(1.117-1.489)</w:t>
            </w:r>
          </w:p>
        </w:tc>
      </w:tr>
      <w:tr w:rsidR="004A57CF" w:rsidRPr="0026360B" w:rsidTr="00EC550E">
        <w:trPr>
          <w:trHeight w:val="455"/>
        </w:trPr>
        <w:tc>
          <w:tcPr>
            <w:tcW w:w="2694" w:type="dxa"/>
            <w:vAlign w:val="center"/>
          </w:tcPr>
          <w:p w:rsidR="004A57CF" w:rsidRPr="0026360B" w:rsidRDefault="004A57CF" w:rsidP="00EC550E">
            <w:pPr>
              <w:spacing w:line="360" w:lineRule="auto"/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Creatinine-adjusted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279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.049</w:t>
            </w:r>
            <w:r w:rsidRPr="00951E9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±0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.008</w:t>
            </w:r>
          </w:p>
        </w:tc>
        <w:tc>
          <w:tcPr>
            <w:tcW w:w="1414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51E9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&lt;.0001</w:t>
            </w:r>
          </w:p>
        </w:tc>
        <w:tc>
          <w:tcPr>
            <w:tcW w:w="2551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.402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(1.205-1.632)</w:t>
            </w:r>
          </w:p>
        </w:tc>
      </w:tr>
      <w:tr w:rsidR="004A57CF" w:rsidRPr="0026360B" w:rsidTr="00EC550E">
        <w:trPr>
          <w:trHeight w:val="435"/>
        </w:trPr>
        <w:tc>
          <w:tcPr>
            <w:tcW w:w="2694" w:type="dxa"/>
            <w:vAlign w:val="center"/>
          </w:tcPr>
          <w:p w:rsidR="004A57CF" w:rsidRPr="0026360B" w:rsidRDefault="004A57CF" w:rsidP="00EC550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GGT</w:t>
            </w:r>
          </w:p>
        </w:tc>
        <w:tc>
          <w:tcPr>
            <w:tcW w:w="1279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4A57CF" w:rsidRPr="0026360B" w:rsidTr="00EC550E">
        <w:trPr>
          <w:trHeight w:val="435"/>
        </w:trPr>
        <w:tc>
          <w:tcPr>
            <w:tcW w:w="2694" w:type="dxa"/>
            <w:vAlign w:val="center"/>
          </w:tcPr>
          <w:p w:rsidR="004A57CF" w:rsidRPr="0026360B" w:rsidRDefault="004A57CF" w:rsidP="00EC550E">
            <w:pPr>
              <w:spacing w:line="360" w:lineRule="auto"/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Volume-based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279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.089</w:t>
            </w:r>
            <w:r w:rsidRPr="00951E9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±0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.013</w:t>
            </w:r>
          </w:p>
        </w:tc>
        <w:tc>
          <w:tcPr>
            <w:tcW w:w="1414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51E9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&lt;.0001</w:t>
            </w:r>
          </w:p>
        </w:tc>
        <w:tc>
          <w:tcPr>
            <w:tcW w:w="2551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.441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(1.247-1.664)</w:t>
            </w:r>
          </w:p>
        </w:tc>
      </w:tr>
      <w:tr w:rsidR="004A57CF" w:rsidRPr="0026360B" w:rsidTr="00EC550E">
        <w:trPr>
          <w:trHeight w:val="435"/>
        </w:trPr>
        <w:tc>
          <w:tcPr>
            <w:tcW w:w="2694" w:type="dxa"/>
            <w:vAlign w:val="center"/>
          </w:tcPr>
          <w:p w:rsidR="004A57CF" w:rsidRPr="0026360B" w:rsidRDefault="004A57CF" w:rsidP="00EC550E">
            <w:pPr>
              <w:spacing w:line="360" w:lineRule="auto"/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Creatinine-adjusted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279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.108</w:t>
            </w:r>
            <w:r w:rsidRPr="00951E9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±0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.013</w:t>
            </w:r>
          </w:p>
        </w:tc>
        <w:tc>
          <w:tcPr>
            <w:tcW w:w="1414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51E9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&lt;.0001</w:t>
            </w:r>
          </w:p>
        </w:tc>
        <w:tc>
          <w:tcPr>
            <w:tcW w:w="2551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.538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(1.320-1.791)</w:t>
            </w:r>
          </w:p>
        </w:tc>
      </w:tr>
      <w:tr w:rsidR="004A57CF" w:rsidRPr="0026360B" w:rsidTr="00EC550E">
        <w:trPr>
          <w:trHeight w:val="455"/>
        </w:trPr>
        <w:tc>
          <w:tcPr>
            <w:tcW w:w="2694" w:type="dxa"/>
            <w:vAlign w:val="center"/>
          </w:tcPr>
          <w:p w:rsidR="004A57CF" w:rsidRPr="0026360B" w:rsidRDefault="004A57CF" w:rsidP="00EC550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TB</w:t>
            </w:r>
          </w:p>
        </w:tc>
        <w:tc>
          <w:tcPr>
            <w:tcW w:w="1279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4A57CF" w:rsidRPr="0026360B" w:rsidTr="00EC550E">
        <w:trPr>
          <w:trHeight w:val="455"/>
        </w:trPr>
        <w:tc>
          <w:tcPr>
            <w:tcW w:w="2694" w:type="dxa"/>
            <w:vAlign w:val="center"/>
          </w:tcPr>
          <w:p w:rsidR="004A57CF" w:rsidRPr="0026360B" w:rsidRDefault="004A57CF" w:rsidP="00EC550E">
            <w:pPr>
              <w:spacing w:line="360" w:lineRule="auto"/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Volume-based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279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0.035</w:t>
            </w:r>
            <w:r w:rsidRPr="00951E9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±0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.010</w:t>
            </w:r>
          </w:p>
        </w:tc>
        <w:tc>
          <w:tcPr>
            <w:tcW w:w="1414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0.0004</w:t>
            </w:r>
          </w:p>
        </w:tc>
        <w:tc>
          <w:tcPr>
            <w:tcW w:w="2551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.148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(0.940-1.402)</w:t>
            </w:r>
          </w:p>
        </w:tc>
      </w:tr>
      <w:tr w:rsidR="004A57CF" w:rsidRPr="0026360B" w:rsidTr="00EC550E">
        <w:trPr>
          <w:trHeight w:val="455"/>
        </w:trPr>
        <w:tc>
          <w:tcPr>
            <w:tcW w:w="2694" w:type="dxa"/>
            <w:vAlign w:val="center"/>
          </w:tcPr>
          <w:p w:rsidR="004A57CF" w:rsidRPr="0026360B" w:rsidRDefault="004A57CF" w:rsidP="00EC550E">
            <w:pPr>
              <w:spacing w:line="360" w:lineRule="auto"/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Creatinine-adjusted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279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.040</w:t>
            </w:r>
            <w:r w:rsidRPr="00951E9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±0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.009</w:t>
            </w:r>
          </w:p>
        </w:tc>
        <w:tc>
          <w:tcPr>
            <w:tcW w:w="1414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51E9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&lt;.0001</w:t>
            </w:r>
          </w:p>
        </w:tc>
        <w:tc>
          <w:tcPr>
            <w:tcW w:w="2551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.198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(0.970-1.481)</w:t>
            </w:r>
          </w:p>
        </w:tc>
      </w:tr>
      <w:tr w:rsidR="004A57CF" w:rsidRPr="0026360B" w:rsidTr="00EC550E">
        <w:trPr>
          <w:trHeight w:val="435"/>
        </w:trPr>
        <w:tc>
          <w:tcPr>
            <w:tcW w:w="2694" w:type="dxa"/>
            <w:vAlign w:val="center"/>
          </w:tcPr>
          <w:p w:rsidR="004A57CF" w:rsidRPr="0026360B" w:rsidRDefault="004A57CF" w:rsidP="00EC550E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ALP</w:t>
            </w:r>
          </w:p>
        </w:tc>
        <w:tc>
          <w:tcPr>
            <w:tcW w:w="1279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4A57CF" w:rsidRPr="0026360B" w:rsidTr="00EC550E">
        <w:trPr>
          <w:trHeight w:val="435"/>
        </w:trPr>
        <w:tc>
          <w:tcPr>
            <w:tcW w:w="2694" w:type="dxa"/>
            <w:vAlign w:val="center"/>
          </w:tcPr>
          <w:p w:rsidR="004A57CF" w:rsidRPr="0026360B" w:rsidRDefault="004A57CF" w:rsidP="00EC550E">
            <w:pPr>
              <w:spacing w:line="360" w:lineRule="auto"/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Volume-based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279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.042</w:t>
            </w:r>
            <w:r w:rsidRPr="00951E9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±0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.006</w:t>
            </w:r>
          </w:p>
        </w:tc>
        <w:tc>
          <w:tcPr>
            <w:tcW w:w="1414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51E9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&lt;.0001</w:t>
            </w:r>
          </w:p>
        </w:tc>
        <w:tc>
          <w:tcPr>
            <w:tcW w:w="2551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.589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(1.260-2.004)</w:t>
            </w:r>
          </w:p>
        </w:tc>
      </w:tr>
      <w:tr w:rsidR="004A57CF" w:rsidRPr="0026360B" w:rsidTr="00EC550E">
        <w:trPr>
          <w:trHeight w:val="435"/>
        </w:trPr>
        <w:tc>
          <w:tcPr>
            <w:tcW w:w="2694" w:type="dxa"/>
            <w:vAlign w:val="center"/>
          </w:tcPr>
          <w:p w:rsidR="004A57CF" w:rsidRPr="0026360B" w:rsidRDefault="004A57CF" w:rsidP="00EC550E">
            <w:pPr>
              <w:spacing w:line="360" w:lineRule="auto"/>
              <w:ind w:firstLineChars="50" w:firstLine="105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>Creatinine-adjusted</w:t>
            </w:r>
            <w:r w:rsidRPr="0026360B"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  <w:t xml:space="preserve"> model</w:t>
            </w:r>
          </w:p>
        </w:tc>
        <w:tc>
          <w:tcPr>
            <w:tcW w:w="1279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.052</w:t>
            </w:r>
            <w:r w:rsidRPr="00951E9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±0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.006</w:t>
            </w:r>
          </w:p>
        </w:tc>
        <w:tc>
          <w:tcPr>
            <w:tcW w:w="1414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951E97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&lt;.0001</w:t>
            </w:r>
          </w:p>
        </w:tc>
        <w:tc>
          <w:tcPr>
            <w:tcW w:w="2551" w:type="dxa"/>
            <w:vAlign w:val="center"/>
          </w:tcPr>
          <w:p w:rsidR="004A57CF" w:rsidRPr="00951E97" w:rsidRDefault="004A57CF" w:rsidP="00EC550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.883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(1.473-2.406)</w:t>
            </w:r>
          </w:p>
        </w:tc>
      </w:tr>
    </w:tbl>
    <w:p w:rsidR="00F733C7" w:rsidRDefault="00F733C7">
      <w:bookmarkStart w:id="0" w:name="_GoBack"/>
      <w:bookmarkEnd w:id="0"/>
    </w:p>
    <w:sectPr w:rsidR="00F733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CF"/>
    <w:rsid w:val="004A57CF"/>
    <w:rsid w:val="00F7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1DCD5-CBA6-440F-A847-00188DFA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CF"/>
    <w:pPr>
      <w:widowControl w:val="0"/>
      <w:wordWrap w:val="0"/>
      <w:autoSpaceDE w:val="0"/>
      <w:autoSpaceDN w:val="0"/>
      <w:spacing w:after="0"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4A57CF"/>
    <w:pPr>
      <w:spacing w:after="0" w:line="240" w:lineRule="auto"/>
    </w:pPr>
    <w:rPr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M2PI</dc:creator>
  <cp:keywords/>
  <dc:description/>
  <cp:lastModifiedBy>M2PI</cp:lastModifiedBy>
  <cp:revision>1</cp:revision>
  <dcterms:created xsi:type="dcterms:W3CDTF">2021-12-07T23:21:00Z</dcterms:created>
  <dcterms:modified xsi:type="dcterms:W3CDTF">2021-12-07T23:21:00Z</dcterms:modified>
</cp:coreProperties>
</file>