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78F" w:rsidRDefault="00510A2A" w:rsidP="00ED078F">
      <w:pPr>
        <w:spacing w:line="480" w:lineRule="auto"/>
        <w:rPr>
          <w:rFonts w:ascii="Georgia" w:eastAsia="함초롬돋움" w:hAnsi="Georgia" w:cs="함초롬돋움"/>
          <w:sz w:val="22"/>
        </w:rPr>
      </w:pPr>
      <w:r>
        <w:rPr>
          <w:rFonts w:ascii="Georgia" w:eastAsia="함초롬돋움" w:hAnsi="Georgia" w:cs="함초롬돋움"/>
          <w:sz w:val="22"/>
        </w:rPr>
        <w:t>Supplementa</w:t>
      </w:r>
      <w:r w:rsidR="00F119B9">
        <w:rPr>
          <w:rFonts w:ascii="Georgia" w:eastAsia="함초롬돋움" w:hAnsi="Georgia" w:cs="함초롬돋움"/>
          <w:sz w:val="22"/>
        </w:rPr>
        <w:t xml:space="preserve">l Material </w:t>
      </w:r>
      <w:bookmarkStart w:id="0" w:name="_GoBack"/>
      <w:bookmarkEnd w:id="0"/>
      <w:r w:rsidR="00ED078F">
        <w:rPr>
          <w:rFonts w:ascii="Georgia" w:eastAsia="함초롬돋움" w:hAnsi="Georgia" w:cs="함초롬돋움"/>
          <w:sz w:val="22"/>
        </w:rPr>
        <w:t>1</w:t>
      </w:r>
      <w:r w:rsidR="00ED078F" w:rsidRPr="00733E2A">
        <w:rPr>
          <w:rFonts w:ascii="Georgia" w:eastAsia="함초롬돋움" w:hAnsi="Georgia" w:cs="함초롬돋움"/>
          <w:sz w:val="22"/>
        </w:rPr>
        <w:t xml:space="preserve">. </w:t>
      </w:r>
      <w:r w:rsidR="00D31393">
        <w:rPr>
          <w:rFonts w:ascii="Georgia" w:eastAsia="함초롬돋움" w:hAnsi="Georgia" w:cs="함초롬돋움"/>
          <w:sz w:val="22"/>
        </w:rPr>
        <w:t>Summary of capability definitions</w:t>
      </w:r>
      <w:r w:rsidR="00B3328E">
        <w:rPr>
          <w:rFonts w:ascii="Georgia" w:eastAsia="함초롬돋움" w:hAnsi="Georgia" w:cs="함초롬돋움"/>
          <w:sz w:val="22"/>
        </w:rPr>
        <w:t xml:space="preserve"> </w:t>
      </w:r>
    </w:p>
    <w:tbl>
      <w:tblPr>
        <w:tblStyle w:val="a4"/>
        <w:tblW w:w="0" w:type="auto"/>
        <w:tblInd w:w="142" w:type="dxa"/>
        <w:tblBorders>
          <w:left w:val="none" w:sz="0" w:space="0" w:color="auto"/>
          <w:right w:val="none" w:sz="0" w:space="0" w:color="auto"/>
          <w:insideH w:val="dotted" w:sz="4" w:space="0" w:color="auto"/>
        </w:tblBorders>
        <w:tblLook w:val="04A0" w:firstRow="1" w:lastRow="0" w:firstColumn="1" w:lastColumn="0" w:noHBand="0" w:noVBand="1"/>
      </w:tblPr>
      <w:tblGrid>
        <w:gridCol w:w="1929"/>
        <w:gridCol w:w="3458"/>
        <w:gridCol w:w="9869"/>
      </w:tblGrid>
      <w:tr w:rsidR="00777069" w:rsidTr="00B3328E">
        <w:tc>
          <w:tcPr>
            <w:tcW w:w="1929" w:type="dxa"/>
            <w:tcBorders>
              <w:bottom w:val="dotted" w:sz="4" w:space="0" w:color="auto"/>
            </w:tcBorders>
            <w:shd w:val="clear" w:color="auto" w:fill="BFBFBF" w:themeFill="background1" w:themeFillShade="BF"/>
            <w:vAlign w:val="center"/>
          </w:tcPr>
          <w:p w:rsidR="00777069" w:rsidRDefault="00777069" w:rsidP="006C7A8D">
            <w:pPr>
              <w:wordWrap/>
              <w:spacing w:line="300" w:lineRule="auto"/>
              <w:jc w:val="center"/>
              <w:rPr>
                <w:rFonts w:ascii="Georgia" w:eastAsia="함초롬돋움" w:hAnsi="Georgia" w:cs="함초롬돋움"/>
                <w:sz w:val="22"/>
              </w:rPr>
            </w:pPr>
            <w:r>
              <w:rPr>
                <w:rFonts w:ascii="Georgia" w:eastAsia="함초롬돋움" w:hAnsi="Georgia" w:cs="함초롬돋움" w:hint="eastAsia"/>
                <w:sz w:val="22"/>
              </w:rPr>
              <w:t>D</w:t>
            </w:r>
            <w:r>
              <w:rPr>
                <w:rFonts w:ascii="Georgia" w:eastAsia="함초롬돋움" w:hAnsi="Georgia" w:cs="함초롬돋움"/>
                <w:sz w:val="22"/>
              </w:rPr>
              <w:t>omain</w:t>
            </w:r>
          </w:p>
        </w:tc>
        <w:tc>
          <w:tcPr>
            <w:tcW w:w="3458" w:type="dxa"/>
            <w:tcBorders>
              <w:bottom w:val="dotted" w:sz="4" w:space="0" w:color="auto"/>
            </w:tcBorders>
            <w:shd w:val="clear" w:color="auto" w:fill="BFBFBF" w:themeFill="background1" w:themeFillShade="BF"/>
            <w:vAlign w:val="center"/>
          </w:tcPr>
          <w:p w:rsidR="00777069" w:rsidRDefault="00777069" w:rsidP="006C7A8D">
            <w:pPr>
              <w:wordWrap/>
              <w:spacing w:line="300" w:lineRule="auto"/>
              <w:jc w:val="center"/>
              <w:rPr>
                <w:rFonts w:ascii="Georgia" w:eastAsia="함초롬돋움" w:hAnsi="Georgia" w:cs="함초롬돋움"/>
                <w:sz w:val="22"/>
              </w:rPr>
            </w:pPr>
            <w:r>
              <w:rPr>
                <w:rFonts w:ascii="Georgia" w:eastAsia="함초롬돋움" w:hAnsi="Georgia" w:cs="함초롬돋움" w:hint="eastAsia"/>
                <w:sz w:val="22"/>
              </w:rPr>
              <w:t>C</w:t>
            </w:r>
            <w:r>
              <w:rPr>
                <w:rFonts w:ascii="Georgia" w:eastAsia="함초롬돋움" w:hAnsi="Georgia" w:cs="함초롬돋움"/>
                <w:sz w:val="22"/>
              </w:rPr>
              <w:t>apability</w:t>
            </w:r>
          </w:p>
        </w:tc>
        <w:tc>
          <w:tcPr>
            <w:tcW w:w="9869" w:type="dxa"/>
            <w:tcBorders>
              <w:bottom w:val="dotted" w:sz="4" w:space="0" w:color="auto"/>
            </w:tcBorders>
            <w:shd w:val="clear" w:color="auto" w:fill="BFBFBF" w:themeFill="background1" w:themeFillShade="BF"/>
          </w:tcPr>
          <w:p w:rsidR="00777069" w:rsidRDefault="00D31393" w:rsidP="006C7A8D">
            <w:pPr>
              <w:wordWrap/>
              <w:spacing w:line="300" w:lineRule="auto"/>
              <w:jc w:val="center"/>
              <w:rPr>
                <w:rFonts w:ascii="Georgia" w:eastAsia="함초롬돋움" w:hAnsi="Georgia" w:cs="함초롬돋움"/>
                <w:sz w:val="22"/>
              </w:rPr>
            </w:pPr>
            <w:r>
              <w:rPr>
                <w:rFonts w:ascii="Georgia" w:eastAsia="함초롬돋움" w:hAnsi="Georgia" w:cs="함초롬돋움"/>
                <w:sz w:val="22"/>
              </w:rPr>
              <w:t>D</w:t>
            </w:r>
            <w:r w:rsidR="00777069">
              <w:rPr>
                <w:rFonts w:ascii="Georgia" w:eastAsia="함초롬돋움" w:hAnsi="Georgia" w:cs="함초롬돋움" w:hint="eastAsia"/>
                <w:sz w:val="22"/>
              </w:rPr>
              <w:t>efinition</w:t>
            </w:r>
          </w:p>
        </w:tc>
      </w:tr>
      <w:tr w:rsidR="00777069" w:rsidTr="00B3328E">
        <w:tc>
          <w:tcPr>
            <w:tcW w:w="1929" w:type="dxa"/>
            <w:vMerge w:val="restart"/>
            <w:tcBorders>
              <w:top w:val="dotted" w:sz="4" w:space="0" w:color="auto"/>
              <w:bottom w:val="dotted" w:sz="4" w:space="0" w:color="auto"/>
            </w:tcBorders>
            <w:shd w:val="clear" w:color="auto" w:fill="9CC2E5" w:themeFill="accent1" w:themeFillTint="99"/>
            <w:vAlign w:val="center"/>
          </w:tcPr>
          <w:p w:rsidR="00777069" w:rsidRDefault="00777069" w:rsidP="006C7A8D">
            <w:pPr>
              <w:wordWrap/>
              <w:spacing w:line="300" w:lineRule="auto"/>
              <w:rPr>
                <w:rFonts w:ascii="Georgia" w:eastAsia="함초롬돋움" w:hAnsi="Georgia" w:cs="함초롬돋움"/>
                <w:sz w:val="22"/>
              </w:rPr>
            </w:pPr>
            <w:r>
              <w:rPr>
                <w:rFonts w:ascii="Georgia" w:eastAsia="함초롬돋움" w:hAnsi="Georgia" w:cs="함초롬돋움" w:hint="eastAsia"/>
                <w:sz w:val="22"/>
              </w:rPr>
              <w:t>C</w:t>
            </w:r>
            <w:r>
              <w:rPr>
                <w:rFonts w:ascii="Georgia" w:eastAsia="함초롬돋움" w:hAnsi="Georgia" w:cs="함초롬돋움"/>
                <w:sz w:val="22"/>
              </w:rPr>
              <w:t xml:space="preserve">ommunity </w:t>
            </w:r>
          </w:p>
          <w:p w:rsidR="00777069" w:rsidRDefault="00777069" w:rsidP="006C7A8D">
            <w:pPr>
              <w:wordWrap/>
              <w:spacing w:line="300" w:lineRule="auto"/>
              <w:rPr>
                <w:rFonts w:ascii="Georgia" w:eastAsia="함초롬돋움" w:hAnsi="Georgia" w:cs="함초롬돋움"/>
                <w:sz w:val="22"/>
              </w:rPr>
            </w:pPr>
            <w:r>
              <w:rPr>
                <w:rFonts w:ascii="Georgia" w:eastAsia="함초롬돋움" w:hAnsi="Georgia" w:cs="함초롬돋움"/>
                <w:sz w:val="22"/>
              </w:rPr>
              <w:t>resilience</w:t>
            </w:r>
          </w:p>
        </w:tc>
        <w:tc>
          <w:tcPr>
            <w:tcW w:w="3458" w:type="dxa"/>
            <w:tcBorders>
              <w:top w:val="dotted" w:sz="4" w:space="0" w:color="auto"/>
              <w:bottom w:val="dotted" w:sz="4" w:space="0" w:color="auto"/>
            </w:tcBorders>
            <w:shd w:val="clear" w:color="auto" w:fill="9CC2E5" w:themeFill="accent1" w:themeFillTint="99"/>
            <w:vAlign w:val="center"/>
          </w:tcPr>
          <w:p w:rsidR="00777069" w:rsidRDefault="00777069" w:rsidP="006C7A8D">
            <w:pPr>
              <w:wordWrap/>
              <w:spacing w:line="300" w:lineRule="auto"/>
              <w:jc w:val="left"/>
              <w:rPr>
                <w:rFonts w:ascii="Georgia" w:eastAsia="함초롬돋움" w:hAnsi="Georgia" w:cs="함초롬돋움"/>
                <w:sz w:val="22"/>
              </w:rPr>
            </w:pPr>
            <w:r>
              <w:rPr>
                <w:rFonts w:ascii="Georgia" w:eastAsia="함초롬돋움" w:hAnsi="Georgia" w:cs="함초롬돋움" w:hint="eastAsia"/>
                <w:sz w:val="22"/>
              </w:rPr>
              <w:t>C</w:t>
            </w:r>
            <w:r>
              <w:rPr>
                <w:rFonts w:ascii="Georgia" w:eastAsia="함초롬돋움" w:hAnsi="Georgia" w:cs="함초롬돋움"/>
                <w:sz w:val="22"/>
              </w:rPr>
              <w:t>ommunity preparedness</w:t>
            </w:r>
          </w:p>
        </w:tc>
        <w:tc>
          <w:tcPr>
            <w:tcW w:w="9869" w:type="dxa"/>
            <w:tcBorders>
              <w:top w:val="dotted" w:sz="4" w:space="0" w:color="auto"/>
              <w:bottom w:val="dotted" w:sz="4" w:space="0" w:color="auto"/>
            </w:tcBorders>
            <w:shd w:val="clear" w:color="auto" w:fill="9CC2E5" w:themeFill="accent1" w:themeFillTint="99"/>
            <w:vAlign w:val="center"/>
          </w:tcPr>
          <w:p w:rsidR="00777069" w:rsidRPr="00CE0E1E" w:rsidRDefault="00927A0B" w:rsidP="006C7A8D">
            <w:pPr>
              <w:wordWrap/>
              <w:spacing w:line="300" w:lineRule="auto"/>
              <w:rPr>
                <w:rFonts w:ascii="Georgia" w:eastAsia="함초롬돋움" w:hAnsi="Georgia" w:cs="함초롬돋움"/>
                <w:szCs w:val="20"/>
              </w:rPr>
            </w:pPr>
            <w:r w:rsidRPr="00CE0E1E">
              <w:rPr>
                <w:rFonts w:ascii="Georgia" w:eastAsia="함초롬돋움" w:hAnsi="Georgia" w:cs="함초롬돋움"/>
                <w:szCs w:val="20"/>
              </w:rPr>
              <w:t>The ability to prepare for, withstand, and recover from public health incidents in both the short and long term</w:t>
            </w:r>
          </w:p>
        </w:tc>
      </w:tr>
      <w:tr w:rsidR="00777069" w:rsidTr="00B3328E">
        <w:tc>
          <w:tcPr>
            <w:tcW w:w="1929" w:type="dxa"/>
            <w:vMerge/>
            <w:tcBorders>
              <w:top w:val="dotted" w:sz="4" w:space="0" w:color="auto"/>
              <w:bottom w:val="single" w:sz="4" w:space="0" w:color="auto"/>
            </w:tcBorders>
            <w:shd w:val="clear" w:color="auto" w:fill="9CC2E5" w:themeFill="accent1" w:themeFillTint="99"/>
            <w:vAlign w:val="center"/>
          </w:tcPr>
          <w:p w:rsidR="00777069" w:rsidRDefault="00777069" w:rsidP="006C7A8D">
            <w:pPr>
              <w:wordWrap/>
              <w:spacing w:line="300" w:lineRule="auto"/>
              <w:rPr>
                <w:rFonts w:ascii="Georgia" w:eastAsia="함초롬돋움" w:hAnsi="Georgia" w:cs="함초롬돋움"/>
                <w:sz w:val="22"/>
              </w:rPr>
            </w:pPr>
          </w:p>
        </w:tc>
        <w:tc>
          <w:tcPr>
            <w:tcW w:w="3458" w:type="dxa"/>
            <w:tcBorders>
              <w:top w:val="dotted" w:sz="4" w:space="0" w:color="auto"/>
              <w:bottom w:val="single" w:sz="4" w:space="0" w:color="auto"/>
            </w:tcBorders>
            <w:shd w:val="clear" w:color="auto" w:fill="9CC2E5" w:themeFill="accent1" w:themeFillTint="99"/>
            <w:vAlign w:val="center"/>
          </w:tcPr>
          <w:p w:rsidR="00777069" w:rsidRDefault="00777069" w:rsidP="006C7A8D">
            <w:pPr>
              <w:wordWrap/>
              <w:spacing w:line="300" w:lineRule="auto"/>
              <w:jc w:val="left"/>
              <w:rPr>
                <w:rFonts w:ascii="Georgia" w:eastAsia="함초롬돋움" w:hAnsi="Georgia" w:cs="함초롬돋움"/>
                <w:sz w:val="22"/>
              </w:rPr>
            </w:pPr>
            <w:r>
              <w:rPr>
                <w:rFonts w:ascii="Georgia" w:eastAsia="함초롬돋움" w:hAnsi="Georgia" w:cs="함초롬돋움" w:hint="eastAsia"/>
                <w:sz w:val="22"/>
              </w:rPr>
              <w:t>C</w:t>
            </w:r>
            <w:r>
              <w:rPr>
                <w:rFonts w:ascii="Georgia" w:eastAsia="함초롬돋움" w:hAnsi="Georgia" w:cs="함초롬돋움"/>
                <w:sz w:val="22"/>
              </w:rPr>
              <w:t>ommunity recovery</w:t>
            </w:r>
          </w:p>
        </w:tc>
        <w:tc>
          <w:tcPr>
            <w:tcW w:w="9869" w:type="dxa"/>
            <w:tcBorders>
              <w:top w:val="dotted" w:sz="4" w:space="0" w:color="auto"/>
              <w:bottom w:val="single" w:sz="4" w:space="0" w:color="auto"/>
            </w:tcBorders>
            <w:shd w:val="clear" w:color="auto" w:fill="9CC2E5" w:themeFill="accent1" w:themeFillTint="99"/>
            <w:vAlign w:val="center"/>
          </w:tcPr>
          <w:p w:rsidR="00777069" w:rsidRPr="00CE0E1E" w:rsidRDefault="00927A0B" w:rsidP="006C7A8D">
            <w:pPr>
              <w:wordWrap/>
              <w:spacing w:line="300" w:lineRule="auto"/>
              <w:rPr>
                <w:rFonts w:ascii="Georgia" w:eastAsia="함초롬돋움" w:hAnsi="Georgia" w:cs="함초롬돋움"/>
                <w:szCs w:val="20"/>
              </w:rPr>
            </w:pPr>
            <w:r w:rsidRPr="00CE0E1E">
              <w:rPr>
                <w:rFonts w:ascii="Georgia" w:eastAsia="함초롬돋움" w:hAnsi="Georgia" w:cs="함초롬돋움"/>
                <w:szCs w:val="20"/>
              </w:rPr>
              <w:t xml:space="preserve">The ability to identify critical assets, facilities, and other services within public health, emergency management, health care, human services, </w:t>
            </w:r>
            <w:r w:rsidR="00CE0E1E" w:rsidRPr="00CE0E1E">
              <w:rPr>
                <w:rFonts w:ascii="Georgia" w:hAnsi="Georgia"/>
                <w:szCs w:val="20"/>
              </w:rPr>
              <w:t>mental/behavioral health, and environmental health sectors that can guide and prioritize recovery operations</w:t>
            </w:r>
          </w:p>
        </w:tc>
      </w:tr>
      <w:tr w:rsidR="00777069" w:rsidTr="00B3328E">
        <w:tc>
          <w:tcPr>
            <w:tcW w:w="1929" w:type="dxa"/>
            <w:tcBorders>
              <w:top w:val="single" w:sz="4" w:space="0" w:color="auto"/>
              <w:bottom w:val="single" w:sz="4" w:space="0" w:color="auto"/>
            </w:tcBorders>
            <w:shd w:val="clear" w:color="auto" w:fill="BDD6EE" w:themeFill="accent1" w:themeFillTint="66"/>
            <w:vAlign w:val="center"/>
          </w:tcPr>
          <w:p w:rsidR="00777069" w:rsidRDefault="00777069" w:rsidP="006C7A8D">
            <w:pPr>
              <w:wordWrap/>
              <w:spacing w:line="300" w:lineRule="auto"/>
              <w:rPr>
                <w:rFonts w:ascii="Georgia" w:eastAsia="함초롬돋움" w:hAnsi="Georgia" w:cs="함초롬돋움"/>
                <w:sz w:val="22"/>
              </w:rPr>
            </w:pPr>
            <w:r>
              <w:rPr>
                <w:rFonts w:ascii="Georgia" w:eastAsia="함초롬돋움" w:hAnsi="Georgia" w:cs="함초롬돋움" w:hint="eastAsia"/>
                <w:sz w:val="22"/>
              </w:rPr>
              <w:t>I</w:t>
            </w:r>
            <w:r>
              <w:rPr>
                <w:rFonts w:ascii="Georgia" w:eastAsia="함초롬돋움" w:hAnsi="Georgia" w:cs="함초롬돋움"/>
                <w:sz w:val="22"/>
              </w:rPr>
              <w:t xml:space="preserve">ncident </w:t>
            </w:r>
          </w:p>
          <w:p w:rsidR="00777069" w:rsidRDefault="00777069" w:rsidP="006C7A8D">
            <w:pPr>
              <w:wordWrap/>
              <w:spacing w:line="300" w:lineRule="auto"/>
              <w:rPr>
                <w:rFonts w:ascii="Georgia" w:eastAsia="함초롬돋움" w:hAnsi="Georgia" w:cs="함초롬돋움"/>
                <w:sz w:val="22"/>
              </w:rPr>
            </w:pPr>
            <w:r>
              <w:rPr>
                <w:rFonts w:ascii="Georgia" w:eastAsia="함초롬돋움" w:hAnsi="Georgia" w:cs="함초롬돋움"/>
                <w:sz w:val="22"/>
              </w:rPr>
              <w:t>management</w:t>
            </w:r>
          </w:p>
        </w:tc>
        <w:tc>
          <w:tcPr>
            <w:tcW w:w="3458" w:type="dxa"/>
            <w:tcBorders>
              <w:top w:val="single" w:sz="4" w:space="0" w:color="auto"/>
              <w:bottom w:val="single" w:sz="4" w:space="0" w:color="auto"/>
            </w:tcBorders>
            <w:shd w:val="clear" w:color="auto" w:fill="BDD6EE" w:themeFill="accent1" w:themeFillTint="66"/>
            <w:vAlign w:val="center"/>
          </w:tcPr>
          <w:p w:rsidR="00777069" w:rsidRDefault="00777069" w:rsidP="006C7A8D">
            <w:pPr>
              <w:wordWrap/>
              <w:spacing w:line="300" w:lineRule="auto"/>
              <w:jc w:val="left"/>
              <w:rPr>
                <w:rFonts w:ascii="Georgia" w:eastAsia="함초롬돋움" w:hAnsi="Georgia" w:cs="함초롬돋움"/>
                <w:sz w:val="22"/>
              </w:rPr>
            </w:pPr>
            <w:r>
              <w:rPr>
                <w:rFonts w:ascii="Georgia" w:eastAsia="함초롬돋움" w:hAnsi="Georgia" w:cs="함초롬돋움" w:hint="eastAsia"/>
                <w:sz w:val="22"/>
              </w:rPr>
              <w:t>E</w:t>
            </w:r>
            <w:r>
              <w:rPr>
                <w:rFonts w:ascii="Georgia" w:eastAsia="함초롬돋움" w:hAnsi="Georgia" w:cs="함초롬돋움"/>
                <w:sz w:val="22"/>
              </w:rPr>
              <w:t>mergency operations coordination</w:t>
            </w:r>
          </w:p>
        </w:tc>
        <w:tc>
          <w:tcPr>
            <w:tcW w:w="9869" w:type="dxa"/>
            <w:tcBorders>
              <w:top w:val="single" w:sz="4" w:space="0" w:color="auto"/>
              <w:bottom w:val="single" w:sz="4" w:space="0" w:color="auto"/>
            </w:tcBorders>
            <w:shd w:val="clear" w:color="auto" w:fill="BDD6EE" w:themeFill="accent1" w:themeFillTint="66"/>
            <w:vAlign w:val="center"/>
          </w:tcPr>
          <w:p w:rsidR="00777069" w:rsidRPr="00CE0E1E" w:rsidRDefault="006E4811" w:rsidP="006C7A8D">
            <w:pPr>
              <w:wordWrap/>
              <w:spacing w:line="300" w:lineRule="auto"/>
              <w:rPr>
                <w:rFonts w:ascii="Georgia" w:eastAsia="함초롬돋움" w:hAnsi="Georgia" w:cs="함초롬돋움"/>
                <w:szCs w:val="20"/>
              </w:rPr>
            </w:pPr>
            <w:r>
              <w:rPr>
                <w:rFonts w:ascii="Georgia" w:eastAsia="함초롬돋움" w:hAnsi="Georgia" w:cs="함초롬돋움"/>
                <w:szCs w:val="20"/>
              </w:rPr>
              <w:t>T</w:t>
            </w:r>
            <w:r w:rsidRPr="006E4811">
              <w:rPr>
                <w:rFonts w:ascii="Georgia" w:eastAsia="함초롬돋움" w:hAnsi="Georgia" w:cs="함초롬돋움"/>
                <w:szCs w:val="20"/>
              </w:rPr>
              <w:t>he ability to coordinate with emergency management and to direct and support an incident or event with public health or health care implications</w:t>
            </w:r>
          </w:p>
        </w:tc>
      </w:tr>
      <w:tr w:rsidR="00777069" w:rsidTr="00B3328E">
        <w:tc>
          <w:tcPr>
            <w:tcW w:w="1929" w:type="dxa"/>
            <w:vMerge w:val="restart"/>
            <w:tcBorders>
              <w:top w:val="single" w:sz="4" w:space="0" w:color="auto"/>
              <w:bottom w:val="dotted" w:sz="4" w:space="0" w:color="auto"/>
            </w:tcBorders>
            <w:shd w:val="clear" w:color="auto" w:fill="9CC2E5" w:themeFill="accent1" w:themeFillTint="99"/>
            <w:vAlign w:val="center"/>
          </w:tcPr>
          <w:p w:rsidR="00777069" w:rsidRDefault="00777069" w:rsidP="006C7A8D">
            <w:pPr>
              <w:wordWrap/>
              <w:spacing w:line="300" w:lineRule="auto"/>
              <w:rPr>
                <w:rFonts w:ascii="Georgia" w:eastAsia="함초롬돋움" w:hAnsi="Georgia" w:cs="함초롬돋움"/>
                <w:sz w:val="22"/>
              </w:rPr>
            </w:pPr>
            <w:r>
              <w:rPr>
                <w:rFonts w:ascii="Georgia" w:eastAsia="함초롬돋움" w:hAnsi="Georgia" w:cs="함초롬돋움" w:hint="eastAsia"/>
                <w:sz w:val="22"/>
              </w:rPr>
              <w:t>I</w:t>
            </w:r>
            <w:r>
              <w:rPr>
                <w:rFonts w:ascii="Georgia" w:eastAsia="함초롬돋움" w:hAnsi="Georgia" w:cs="함초롬돋움"/>
                <w:sz w:val="22"/>
              </w:rPr>
              <w:t>nformation management</w:t>
            </w:r>
          </w:p>
        </w:tc>
        <w:tc>
          <w:tcPr>
            <w:tcW w:w="3458" w:type="dxa"/>
            <w:tcBorders>
              <w:top w:val="single" w:sz="4" w:space="0" w:color="auto"/>
              <w:bottom w:val="dotted" w:sz="4" w:space="0" w:color="auto"/>
            </w:tcBorders>
            <w:shd w:val="clear" w:color="auto" w:fill="9CC2E5" w:themeFill="accent1" w:themeFillTint="99"/>
            <w:vAlign w:val="center"/>
          </w:tcPr>
          <w:p w:rsidR="00777069" w:rsidRDefault="00777069" w:rsidP="006C7A8D">
            <w:pPr>
              <w:wordWrap/>
              <w:spacing w:line="300" w:lineRule="auto"/>
              <w:jc w:val="left"/>
              <w:rPr>
                <w:rFonts w:ascii="Georgia" w:eastAsia="함초롬돋움" w:hAnsi="Georgia" w:cs="함초롬돋움"/>
                <w:sz w:val="22"/>
              </w:rPr>
            </w:pPr>
            <w:r>
              <w:rPr>
                <w:rFonts w:ascii="Georgia" w:eastAsia="함초롬돋움" w:hAnsi="Georgia" w:cs="함초롬돋움" w:hint="eastAsia"/>
                <w:sz w:val="22"/>
              </w:rPr>
              <w:t>E</w:t>
            </w:r>
            <w:r>
              <w:rPr>
                <w:rFonts w:ascii="Georgia" w:eastAsia="함초롬돋움" w:hAnsi="Georgia" w:cs="함초롬돋움"/>
                <w:sz w:val="22"/>
              </w:rPr>
              <w:t>mergency public information and warning</w:t>
            </w:r>
          </w:p>
        </w:tc>
        <w:tc>
          <w:tcPr>
            <w:tcW w:w="9869" w:type="dxa"/>
            <w:tcBorders>
              <w:top w:val="single" w:sz="4" w:space="0" w:color="auto"/>
              <w:bottom w:val="dotted" w:sz="4" w:space="0" w:color="auto"/>
            </w:tcBorders>
            <w:shd w:val="clear" w:color="auto" w:fill="9CC2E5" w:themeFill="accent1" w:themeFillTint="99"/>
            <w:vAlign w:val="center"/>
          </w:tcPr>
          <w:p w:rsidR="00777069" w:rsidRPr="00CE0E1E" w:rsidRDefault="004161F9" w:rsidP="006C7A8D">
            <w:pPr>
              <w:wordWrap/>
              <w:spacing w:line="300" w:lineRule="auto"/>
              <w:rPr>
                <w:rFonts w:ascii="Georgia" w:eastAsia="함초롬돋움" w:hAnsi="Georgia" w:cs="함초롬돋움"/>
                <w:szCs w:val="20"/>
              </w:rPr>
            </w:pPr>
            <w:r w:rsidRPr="004161F9">
              <w:rPr>
                <w:rFonts w:ascii="Georgia" w:eastAsia="함초롬돋움" w:hAnsi="Georgia" w:cs="함초롬돋움"/>
                <w:szCs w:val="20"/>
              </w:rPr>
              <w:t>The ability to develop, coordinate, and disseminate information, alerts, warnings, and notifications to the public and incident management personnel</w:t>
            </w:r>
          </w:p>
        </w:tc>
      </w:tr>
      <w:tr w:rsidR="00777069" w:rsidTr="00B3328E">
        <w:tc>
          <w:tcPr>
            <w:tcW w:w="1929" w:type="dxa"/>
            <w:vMerge/>
            <w:tcBorders>
              <w:top w:val="dotted" w:sz="4" w:space="0" w:color="auto"/>
              <w:bottom w:val="single" w:sz="4" w:space="0" w:color="auto"/>
            </w:tcBorders>
            <w:shd w:val="clear" w:color="auto" w:fill="9CC2E5" w:themeFill="accent1" w:themeFillTint="99"/>
            <w:vAlign w:val="center"/>
          </w:tcPr>
          <w:p w:rsidR="00777069" w:rsidRDefault="00777069" w:rsidP="006C7A8D">
            <w:pPr>
              <w:wordWrap/>
              <w:spacing w:line="300" w:lineRule="auto"/>
              <w:rPr>
                <w:rFonts w:ascii="Georgia" w:eastAsia="함초롬돋움" w:hAnsi="Georgia" w:cs="함초롬돋움"/>
                <w:sz w:val="22"/>
              </w:rPr>
            </w:pPr>
          </w:p>
        </w:tc>
        <w:tc>
          <w:tcPr>
            <w:tcW w:w="3458" w:type="dxa"/>
            <w:tcBorders>
              <w:top w:val="dotted" w:sz="4" w:space="0" w:color="auto"/>
              <w:bottom w:val="single" w:sz="4" w:space="0" w:color="auto"/>
            </w:tcBorders>
            <w:shd w:val="clear" w:color="auto" w:fill="9CC2E5" w:themeFill="accent1" w:themeFillTint="99"/>
            <w:vAlign w:val="center"/>
          </w:tcPr>
          <w:p w:rsidR="00777069" w:rsidRDefault="00777069" w:rsidP="006C7A8D">
            <w:pPr>
              <w:wordWrap/>
              <w:spacing w:line="300" w:lineRule="auto"/>
              <w:jc w:val="left"/>
              <w:rPr>
                <w:rFonts w:ascii="Georgia" w:eastAsia="함초롬돋움" w:hAnsi="Georgia" w:cs="함초롬돋움"/>
                <w:sz w:val="22"/>
              </w:rPr>
            </w:pPr>
            <w:r>
              <w:rPr>
                <w:rFonts w:ascii="Georgia" w:eastAsia="함초롬돋움" w:hAnsi="Georgia" w:cs="함초롬돋움" w:hint="eastAsia"/>
                <w:sz w:val="22"/>
              </w:rPr>
              <w:t>I</w:t>
            </w:r>
            <w:r>
              <w:rPr>
                <w:rFonts w:ascii="Georgia" w:eastAsia="함초롬돋움" w:hAnsi="Georgia" w:cs="함초롬돋움"/>
                <w:sz w:val="22"/>
              </w:rPr>
              <w:t>nformation sharing</w:t>
            </w:r>
          </w:p>
        </w:tc>
        <w:tc>
          <w:tcPr>
            <w:tcW w:w="9869" w:type="dxa"/>
            <w:tcBorders>
              <w:top w:val="dotted" w:sz="4" w:space="0" w:color="auto"/>
              <w:bottom w:val="single" w:sz="4" w:space="0" w:color="auto"/>
            </w:tcBorders>
            <w:shd w:val="clear" w:color="auto" w:fill="9CC2E5" w:themeFill="accent1" w:themeFillTint="99"/>
            <w:vAlign w:val="center"/>
          </w:tcPr>
          <w:p w:rsidR="00777069" w:rsidRPr="00CE0E1E" w:rsidRDefault="004161F9" w:rsidP="006C7A8D">
            <w:pPr>
              <w:wordWrap/>
              <w:spacing w:line="300" w:lineRule="auto"/>
              <w:rPr>
                <w:rFonts w:ascii="Georgia" w:eastAsia="함초롬돋움" w:hAnsi="Georgia" w:cs="함초롬돋움"/>
                <w:szCs w:val="20"/>
              </w:rPr>
            </w:pPr>
            <w:r w:rsidRPr="004161F9">
              <w:rPr>
                <w:rFonts w:ascii="Georgia" w:eastAsia="함초롬돋움" w:hAnsi="Georgia" w:cs="함초롬돋움"/>
                <w:szCs w:val="20"/>
              </w:rPr>
              <w:t>The ability to conduct multijurisdictional and multidisciplinary exchange of health-related information and situational awareness data</w:t>
            </w:r>
          </w:p>
        </w:tc>
      </w:tr>
      <w:tr w:rsidR="00777069" w:rsidTr="00B3328E">
        <w:tc>
          <w:tcPr>
            <w:tcW w:w="1929" w:type="dxa"/>
            <w:vMerge w:val="restart"/>
            <w:tcBorders>
              <w:top w:val="single" w:sz="4" w:space="0" w:color="auto"/>
              <w:bottom w:val="dotted" w:sz="4" w:space="0" w:color="auto"/>
            </w:tcBorders>
            <w:shd w:val="clear" w:color="auto" w:fill="BDD6EE" w:themeFill="accent1" w:themeFillTint="66"/>
            <w:vAlign w:val="center"/>
          </w:tcPr>
          <w:p w:rsidR="00777069" w:rsidRDefault="00777069" w:rsidP="006C7A8D">
            <w:pPr>
              <w:wordWrap/>
              <w:spacing w:line="300" w:lineRule="auto"/>
              <w:rPr>
                <w:rFonts w:ascii="Georgia" w:eastAsia="함초롬돋움" w:hAnsi="Georgia" w:cs="함초롬돋움"/>
                <w:sz w:val="22"/>
              </w:rPr>
            </w:pPr>
            <w:r>
              <w:rPr>
                <w:rFonts w:ascii="Georgia" w:eastAsia="함초롬돋움" w:hAnsi="Georgia" w:cs="함초롬돋움" w:hint="eastAsia"/>
                <w:sz w:val="22"/>
              </w:rPr>
              <w:t>C</w:t>
            </w:r>
            <w:r>
              <w:rPr>
                <w:rFonts w:ascii="Georgia" w:eastAsia="함초롬돋움" w:hAnsi="Georgia" w:cs="함초롬돋움"/>
                <w:sz w:val="22"/>
              </w:rPr>
              <w:t xml:space="preserve">ountermeasures </w:t>
            </w:r>
          </w:p>
          <w:p w:rsidR="00777069" w:rsidRDefault="00777069" w:rsidP="006C7A8D">
            <w:pPr>
              <w:wordWrap/>
              <w:spacing w:line="300" w:lineRule="auto"/>
              <w:rPr>
                <w:rFonts w:ascii="Georgia" w:eastAsia="함초롬돋움" w:hAnsi="Georgia" w:cs="함초롬돋움"/>
                <w:sz w:val="22"/>
              </w:rPr>
            </w:pPr>
            <w:r>
              <w:rPr>
                <w:rFonts w:ascii="Georgia" w:eastAsia="함초롬돋움" w:hAnsi="Georgia" w:cs="함초롬돋움"/>
                <w:sz w:val="22"/>
              </w:rPr>
              <w:t>and mitigation</w:t>
            </w:r>
          </w:p>
        </w:tc>
        <w:tc>
          <w:tcPr>
            <w:tcW w:w="3458" w:type="dxa"/>
            <w:tcBorders>
              <w:top w:val="single" w:sz="4" w:space="0" w:color="auto"/>
              <w:bottom w:val="dotted" w:sz="4" w:space="0" w:color="auto"/>
            </w:tcBorders>
            <w:shd w:val="clear" w:color="auto" w:fill="BDD6EE" w:themeFill="accent1" w:themeFillTint="66"/>
            <w:vAlign w:val="center"/>
          </w:tcPr>
          <w:p w:rsidR="00777069" w:rsidRDefault="00777069" w:rsidP="006C7A8D">
            <w:pPr>
              <w:wordWrap/>
              <w:spacing w:line="300" w:lineRule="auto"/>
              <w:jc w:val="left"/>
              <w:rPr>
                <w:rFonts w:ascii="Georgia" w:eastAsia="함초롬돋움" w:hAnsi="Georgia" w:cs="함초롬돋움"/>
                <w:sz w:val="22"/>
              </w:rPr>
            </w:pPr>
            <w:r>
              <w:rPr>
                <w:rFonts w:ascii="Georgia" w:eastAsia="함초롬돋움" w:hAnsi="Georgia" w:cs="함초롬돋움" w:hint="eastAsia"/>
                <w:sz w:val="22"/>
              </w:rPr>
              <w:t>M</w:t>
            </w:r>
            <w:r>
              <w:rPr>
                <w:rFonts w:ascii="Georgia" w:eastAsia="함초롬돋움" w:hAnsi="Georgia" w:cs="함초롬돋움"/>
                <w:sz w:val="22"/>
              </w:rPr>
              <w:t>edical countermeasure dispensing and administration</w:t>
            </w:r>
          </w:p>
        </w:tc>
        <w:tc>
          <w:tcPr>
            <w:tcW w:w="9869" w:type="dxa"/>
            <w:tcBorders>
              <w:top w:val="single" w:sz="4" w:space="0" w:color="auto"/>
              <w:bottom w:val="dotted" w:sz="4" w:space="0" w:color="auto"/>
            </w:tcBorders>
            <w:shd w:val="clear" w:color="auto" w:fill="BDD6EE" w:themeFill="accent1" w:themeFillTint="66"/>
            <w:vAlign w:val="center"/>
          </w:tcPr>
          <w:p w:rsidR="00777069" w:rsidRPr="00CE0E1E" w:rsidRDefault="00524F65" w:rsidP="006C7A8D">
            <w:pPr>
              <w:wordWrap/>
              <w:spacing w:line="300" w:lineRule="auto"/>
              <w:rPr>
                <w:rFonts w:ascii="Georgia" w:eastAsia="함초롬돋움" w:hAnsi="Georgia" w:cs="함초롬돋움"/>
                <w:szCs w:val="20"/>
              </w:rPr>
            </w:pPr>
            <w:r w:rsidRPr="00524F65">
              <w:rPr>
                <w:rFonts w:ascii="Georgia" w:eastAsia="함초롬돋움" w:hAnsi="Georgia" w:cs="함초롬돋움"/>
                <w:szCs w:val="20"/>
              </w:rPr>
              <w:t>The ability to provide medical countermeasures to targeted populations to prevent, mitigate, or treat the adverse health effects of a public health incident, according to public health guidelines</w:t>
            </w:r>
          </w:p>
        </w:tc>
      </w:tr>
      <w:tr w:rsidR="00777069" w:rsidTr="00B3328E">
        <w:tc>
          <w:tcPr>
            <w:tcW w:w="1929" w:type="dxa"/>
            <w:vMerge/>
            <w:tcBorders>
              <w:top w:val="dotted" w:sz="4" w:space="0" w:color="auto"/>
              <w:bottom w:val="dotted" w:sz="4" w:space="0" w:color="auto"/>
            </w:tcBorders>
            <w:shd w:val="clear" w:color="auto" w:fill="BDD6EE" w:themeFill="accent1" w:themeFillTint="66"/>
            <w:vAlign w:val="center"/>
          </w:tcPr>
          <w:p w:rsidR="00777069" w:rsidRDefault="00777069" w:rsidP="006C7A8D">
            <w:pPr>
              <w:wordWrap/>
              <w:spacing w:line="300" w:lineRule="auto"/>
              <w:rPr>
                <w:rFonts w:ascii="Georgia" w:eastAsia="함초롬돋움" w:hAnsi="Georgia" w:cs="함초롬돋움"/>
                <w:sz w:val="22"/>
              </w:rPr>
            </w:pPr>
          </w:p>
        </w:tc>
        <w:tc>
          <w:tcPr>
            <w:tcW w:w="3458" w:type="dxa"/>
            <w:tcBorders>
              <w:top w:val="dotted" w:sz="4" w:space="0" w:color="auto"/>
              <w:bottom w:val="dotted" w:sz="4" w:space="0" w:color="auto"/>
            </w:tcBorders>
            <w:shd w:val="clear" w:color="auto" w:fill="BDD6EE" w:themeFill="accent1" w:themeFillTint="66"/>
            <w:vAlign w:val="center"/>
          </w:tcPr>
          <w:p w:rsidR="00777069" w:rsidRDefault="00777069" w:rsidP="006C7A8D">
            <w:pPr>
              <w:wordWrap/>
              <w:spacing w:line="300" w:lineRule="auto"/>
              <w:jc w:val="left"/>
              <w:rPr>
                <w:rFonts w:ascii="Georgia" w:eastAsia="함초롬돋움" w:hAnsi="Georgia" w:cs="함초롬돋움"/>
                <w:sz w:val="22"/>
              </w:rPr>
            </w:pPr>
            <w:r>
              <w:rPr>
                <w:rFonts w:ascii="Georgia" w:eastAsia="함초롬돋움" w:hAnsi="Georgia" w:cs="함초롬돋움" w:hint="eastAsia"/>
                <w:sz w:val="22"/>
              </w:rPr>
              <w:t>M</w:t>
            </w:r>
            <w:r>
              <w:rPr>
                <w:rFonts w:ascii="Georgia" w:eastAsia="함초롬돋움" w:hAnsi="Georgia" w:cs="함초롬돋움"/>
                <w:sz w:val="22"/>
              </w:rPr>
              <w:t>edical material management and distribution</w:t>
            </w:r>
          </w:p>
        </w:tc>
        <w:tc>
          <w:tcPr>
            <w:tcW w:w="9869" w:type="dxa"/>
            <w:tcBorders>
              <w:top w:val="dotted" w:sz="4" w:space="0" w:color="auto"/>
              <w:bottom w:val="dotted" w:sz="4" w:space="0" w:color="auto"/>
            </w:tcBorders>
            <w:shd w:val="clear" w:color="auto" w:fill="BDD6EE" w:themeFill="accent1" w:themeFillTint="66"/>
            <w:vAlign w:val="center"/>
          </w:tcPr>
          <w:p w:rsidR="00777069" w:rsidRPr="00CE0E1E" w:rsidRDefault="00E71B1A" w:rsidP="006C7A8D">
            <w:pPr>
              <w:wordWrap/>
              <w:spacing w:line="300" w:lineRule="auto"/>
              <w:rPr>
                <w:rFonts w:ascii="Georgia" w:eastAsia="함초롬돋움" w:hAnsi="Georgia" w:cs="함초롬돋움"/>
                <w:szCs w:val="20"/>
              </w:rPr>
            </w:pPr>
            <w:r w:rsidRPr="00E71B1A">
              <w:rPr>
                <w:rFonts w:ascii="Georgia" w:eastAsia="함초롬돋움" w:hAnsi="Georgia" w:cs="함초롬돋움"/>
                <w:szCs w:val="20"/>
              </w:rPr>
              <w:t>The ability to acquire, manage, transport, and track medical materiel during a public health incident or event and the ability to recover and account for unused medical materiel</w:t>
            </w:r>
          </w:p>
        </w:tc>
      </w:tr>
      <w:tr w:rsidR="00777069" w:rsidTr="00B3328E">
        <w:tc>
          <w:tcPr>
            <w:tcW w:w="1929" w:type="dxa"/>
            <w:vMerge/>
            <w:tcBorders>
              <w:top w:val="dotted" w:sz="4" w:space="0" w:color="auto"/>
              <w:bottom w:val="dotted" w:sz="4" w:space="0" w:color="auto"/>
            </w:tcBorders>
            <w:shd w:val="clear" w:color="auto" w:fill="BDD6EE" w:themeFill="accent1" w:themeFillTint="66"/>
            <w:vAlign w:val="center"/>
          </w:tcPr>
          <w:p w:rsidR="00777069" w:rsidRDefault="00777069" w:rsidP="006C7A8D">
            <w:pPr>
              <w:wordWrap/>
              <w:spacing w:line="300" w:lineRule="auto"/>
              <w:rPr>
                <w:rFonts w:ascii="Georgia" w:eastAsia="함초롬돋움" w:hAnsi="Georgia" w:cs="함초롬돋움"/>
                <w:sz w:val="22"/>
              </w:rPr>
            </w:pPr>
          </w:p>
        </w:tc>
        <w:tc>
          <w:tcPr>
            <w:tcW w:w="3458" w:type="dxa"/>
            <w:tcBorders>
              <w:top w:val="dotted" w:sz="4" w:space="0" w:color="auto"/>
              <w:bottom w:val="dotted" w:sz="4" w:space="0" w:color="auto"/>
            </w:tcBorders>
            <w:shd w:val="clear" w:color="auto" w:fill="BDD6EE" w:themeFill="accent1" w:themeFillTint="66"/>
            <w:vAlign w:val="center"/>
          </w:tcPr>
          <w:p w:rsidR="00777069" w:rsidRDefault="00777069" w:rsidP="006C7A8D">
            <w:pPr>
              <w:wordWrap/>
              <w:spacing w:line="300" w:lineRule="auto"/>
              <w:jc w:val="left"/>
              <w:rPr>
                <w:rFonts w:ascii="Georgia" w:eastAsia="함초롬돋움" w:hAnsi="Georgia" w:cs="함초롬돋움"/>
                <w:sz w:val="22"/>
              </w:rPr>
            </w:pPr>
            <w:r>
              <w:rPr>
                <w:rFonts w:ascii="Georgia" w:eastAsia="함초롬돋움" w:hAnsi="Georgia" w:cs="함초롬돋움" w:hint="eastAsia"/>
                <w:sz w:val="22"/>
              </w:rPr>
              <w:t>N</w:t>
            </w:r>
            <w:r>
              <w:rPr>
                <w:rFonts w:ascii="Georgia" w:eastAsia="함초롬돋움" w:hAnsi="Georgia" w:cs="함초롬돋움"/>
                <w:sz w:val="22"/>
              </w:rPr>
              <w:t>onpharmaceutical interventions</w:t>
            </w:r>
          </w:p>
        </w:tc>
        <w:tc>
          <w:tcPr>
            <w:tcW w:w="9869" w:type="dxa"/>
            <w:tcBorders>
              <w:top w:val="dotted" w:sz="4" w:space="0" w:color="auto"/>
              <w:bottom w:val="dotted" w:sz="4" w:space="0" w:color="auto"/>
            </w:tcBorders>
            <w:shd w:val="clear" w:color="auto" w:fill="BDD6EE" w:themeFill="accent1" w:themeFillTint="66"/>
            <w:vAlign w:val="center"/>
          </w:tcPr>
          <w:p w:rsidR="00777069" w:rsidRPr="00CE0E1E" w:rsidRDefault="004F7328" w:rsidP="006C7A8D">
            <w:pPr>
              <w:wordWrap/>
              <w:spacing w:line="300" w:lineRule="auto"/>
              <w:rPr>
                <w:rFonts w:ascii="Georgia" w:eastAsia="함초롬돋움" w:hAnsi="Georgia" w:cs="함초롬돋움"/>
                <w:szCs w:val="20"/>
              </w:rPr>
            </w:pPr>
            <w:r>
              <w:rPr>
                <w:rFonts w:ascii="Georgia" w:eastAsia="함초롬돋움" w:hAnsi="Georgia" w:cs="함초롬돋움"/>
                <w:szCs w:val="20"/>
              </w:rPr>
              <w:t>A</w:t>
            </w:r>
            <w:r w:rsidRPr="004F7328">
              <w:rPr>
                <w:rFonts w:ascii="Georgia" w:eastAsia="함초롬돋움" w:hAnsi="Georgia" w:cs="함초롬돋움"/>
                <w:szCs w:val="20"/>
              </w:rPr>
              <w:t>ctions that people and communities can take to help slow the spread of illness or reduce the adverse impact of public health emergencies</w:t>
            </w:r>
          </w:p>
        </w:tc>
      </w:tr>
      <w:tr w:rsidR="00777069" w:rsidTr="00B3328E">
        <w:tc>
          <w:tcPr>
            <w:tcW w:w="1929" w:type="dxa"/>
            <w:vMerge/>
            <w:tcBorders>
              <w:top w:val="dotted" w:sz="4" w:space="0" w:color="auto"/>
              <w:bottom w:val="single" w:sz="4" w:space="0" w:color="auto"/>
            </w:tcBorders>
            <w:shd w:val="clear" w:color="auto" w:fill="BDD6EE" w:themeFill="accent1" w:themeFillTint="66"/>
            <w:vAlign w:val="center"/>
          </w:tcPr>
          <w:p w:rsidR="00777069" w:rsidRDefault="00777069" w:rsidP="006C7A8D">
            <w:pPr>
              <w:wordWrap/>
              <w:spacing w:line="300" w:lineRule="auto"/>
              <w:rPr>
                <w:rFonts w:ascii="Georgia" w:eastAsia="함초롬돋움" w:hAnsi="Georgia" w:cs="함초롬돋움"/>
                <w:sz w:val="22"/>
              </w:rPr>
            </w:pPr>
          </w:p>
        </w:tc>
        <w:tc>
          <w:tcPr>
            <w:tcW w:w="3458" w:type="dxa"/>
            <w:tcBorders>
              <w:top w:val="dotted" w:sz="4" w:space="0" w:color="auto"/>
              <w:bottom w:val="single" w:sz="4" w:space="0" w:color="auto"/>
            </w:tcBorders>
            <w:shd w:val="clear" w:color="auto" w:fill="BDD6EE" w:themeFill="accent1" w:themeFillTint="66"/>
            <w:vAlign w:val="center"/>
          </w:tcPr>
          <w:p w:rsidR="00777069" w:rsidRDefault="00777069" w:rsidP="006C7A8D">
            <w:pPr>
              <w:wordWrap/>
              <w:spacing w:line="300" w:lineRule="auto"/>
              <w:jc w:val="left"/>
              <w:rPr>
                <w:rFonts w:ascii="Georgia" w:eastAsia="함초롬돋움" w:hAnsi="Georgia" w:cs="함초롬돋움"/>
                <w:sz w:val="22"/>
              </w:rPr>
            </w:pPr>
            <w:r>
              <w:rPr>
                <w:rFonts w:ascii="Georgia" w:eastAsia="함초롬돋움" w:hAnsi="Georgia" w:cs="함초롬돋움" w:hint="eastAsia"/>
                <w:sz w:val="22"/>
              </w:rPr>
              <w:t>R</w:t>
            </w:r>
            <w:r>
              <w:rPr>
                <w:rFonts w:ascii="Georgia" w:eastAsia="함초롬돋움" w:hAnsi="Georgia" w:cs="함초롬돋움"/>
                <w:sz w:val="22"/>
              </w:rPr>
              <w:t>esponder safety and health</w:t>
            </w:r>
          </w:p>
        </w:tc>
        <w:tc>
          <w:tcPr>
            <w:tcW w:w="9869" w:type="dxa"/>
            <w:tcBorders>
              <w:top w:val="dotted" w:sz="4" w:space="0" w:color="auto"/>
              <w:bottom w:val="single" w:sz="4" w:space="0" w:color="auto"/>
            </w:tcBorders>
            <w:shd w:val="clear" w:color="auto" w:fill="BDD6EE" w:themeFill="accent1" w:themeFillTint="66"/>
            <w:vAlign w:val="center"/>
          </w:tcPr>
          <w:p w:rsidR="00777069" w:rsidRPr="00CE0E1E" w:rsidRDefault="00841B95" w:rsidP="006C7A8D">
            <w:pPr>
              <w:wordWrap/>
              <w:spacing w:line="300" w:lineRule="auto"/>
              <w:rPr>
                <w:rFonts w:ascii="Georgia" w:eastAsia="함초롬돋움" w:hAnsi="Georgia" w:cs="함초롬돋움"/>
                <w:szCs w:val="20"/>
              </w:rPr>
            </w:pPr>
            <w:r w:rsidRPr="00841B95">
              <w:rPr>
                <w:rFonts w:ascii="Georgia" w:eastAsia="함초롬돋움" w:hAnsi="Georgia" w:cs="함초롬돋움"/>
                <w:szCs w:val="20"/>
              </w:rPr>
              <w:t>The ability to protect public health and other emergency responders during pre-deployment, deployment, and post-deployment</w:t>
            </w:r>
          </w:p>
        </w:tc>
      </w:tr>
      <w:tr w:rsidR="00777069" w:rsidTr="00B3328E">
        <w:tc>
          <w:tcPr>
            <w:tcW w:w="1929" w:type="dxa"/>
            <w:vMerge w:val="restart"/>
            <w:tcBorders>
              <w:top w:val="single" w:sz="4" w:space="0" w:color="auto"/>
              <w:bottom w:val="dotted" w:sz="4" w:space="0" w:color="auto"/>
            </w:tcBorders>
            <w:shd w:val="clear" w:color="auto" w:fill="9CC2E5" w:themeFill="accent1" w:themeFillTint="99"/>
            <w:vAlign w:val="center"/>
          </w:tcPr>
          <w:p w:rsidR="00777069" w:rsidRDefault="00777069" w:rsidP="006C7A8D">
            <w:pPr>
              <w:wordWrap/>
              <w:spacing w:line="300" w:lineRule="auto"/>
              <w:rPr>
                <w:rFonts w:ascii="Georgia" w:eastAsia="함초롬돋움" w:hAnsi="Georgia" w:cs="함초롬돋움"/>
                <w:sz w:val="22"/>
              </w:rPr>
            </w:pPr>
            <w:r>
              <w:rPr>
                <w:rFonts w:ascii="Georgia" w:eastAsia="함초롬돋움" w:hAnsi="Georgia" w:cs="함초롬돋움" w:hint="eastAsia"/>
                <w:sz w:val="22"/>
              </w:rPr>
              <w:t>S</w:t>
            </w:r>
            <w:r>
              <w:rPr>
                <w:rFonts w:ascii="Georgia" w:eastAsia="함초롬돋움" w:hAnsi="Georgia" w:cs="함초롬돋움"/>
                <w:sz w:val="22"/>
              </w:rPr>
              <w:t xml:space="preserve">urge </w:t>
            </w:r>
          </w:p>
          <w:p w:rsidR="00777069" w:rsidRDefault="00777069" w:rsidP="006C7A8D">
            <w:pPr>
              <w:wordWrap/>
              <w:spacing w:line="300" w:lineRule="auto"/>
              <w:rPr>
                <w:rFonts w:ascii="Georgia" w:eastAsia="함초롬돋움" w:hAnsi="Georgia" w:cs="함초롬돋움"/>
                <w:sz w:val="22"/>
              </w:rPr>
            </w:pPr>
            <w:r>
              <w:rPr>
                <w:rFonts w:ascii="Georgia" w:eastAsia="함초롬돋움" w:hAnsi="Georgia" w:cs="함초롬돋움"/>
                <w:sz w:val="22"/>
              </w:rPr>
              <w:t>management</w:t>
            </w:r>
          </w:p>
        </w:tc>
        <w:tc>
          <w:tcPr>
            <w:tcW w:w="3458" w:type="dxa"/>
            <w:tcBorders>
              <w:top w:val="single" w:sz="4" w:space="0" w:color="auto"/>
              <w:bottom w:val="dotted" w:sz="4" w:space="0" w:color="auto"/>
            </w:tcBorders>
            <w:shd w:val="clear" w:color="auto" w:fill="9CC2E5" w:themeFill="accent1" w:themeFillTint="99"/>
            <w:vAlign w:val="center"/>
          </w:tcPr>
          <w:p w:rsidR="00777069" w:rsidRDefault="00777069" w:rsidP="006C7A8D">
            <w:pPr>
              <w:wordWrap/>
              <w:spacing w:line="300" w:lineRule="auto"/>
              <w:jc w:val="left"/>
              <w:rPr>
                <w:rFonts w:ascii="Georgia" w:eastAsia="함초롬돋움" w:hAnsi="Georgia" w:cs="함초롬돋움"/>
                <w:sz w:val="22"/>
              </w:rPr>
            </w:pPr>
            <w:r>
              <w:rPr>
                <w:rFonts w:ascii="Georgia" w:eastAsia="함초롬돋움" w:hAnsi="Georgia" w:cs="함초롬돋움" w:hint="eastAsia"/>
                <w:sz w:val="22"/>
              </w:rPr>
              <w:t>F</w:t>
            </w:r>
            <w:r>
              <w:rPr>
                <w:rFonts w:ascii="Georgia" w:eastAsia="함초롬돋움" w:hAnsi="Georgia" w:cs="함초롬돋움"/>
                <w:sz w:val="22"/>
              </w:rPr>
              <w:t>atality management</w:t>
            </w:r>
          </w:p>
        </w:tc>
        <w:tc>
          <w:tcPr>
            <w:tcW w:w="9869" w:type="dxa"/>
            <w:tcBorders>
              <w:top w:val="single" w:sz="4" w:space="0" w:color="auto"/>
              <w:bottom w:val="dotted" w:sz="4" w:space="0" w:color="auto"/>
            </w:tcBorders>
            <w:shd w:val="clear" w:color="auto" w:fill="9CC2E5" w:themeFill="accent1" w:themeFillTint="99"/>
            <w:vAlign w:val="center"/>
          </w:tcPr>
          <w:p w:rsidR="00777069" w:rsidRPr="00CE0E1E" w:rsidRDefault="003B5981" w:rsidP="006C7A8D">
            <w:pPr>
              <w:wordWrap/>
              <w:spacing w:line="300" w:lineRule="auto"/>
              <w:rPr>
                <w:rFonts w:ascii="Georgia" w:eastAsia="함초롬돋움" w:hAnsi="Georgia" w:cs="함초롬돋움"/>
                <w:szCs w:val="20"/>
              </w:rPr>
            </w:pPr>
            <w:r w:rsidRPr="003B5981">
              <w:rPr>
                <w:rFonts w:ascii="Georgia" w:eastAsia="함초롬돋움" w:hAnsi="Georgia" w:cs="함초롬돋움"/>
                <w:szCs w:val="20"/>
              </w:rPr>
              <w:t>The ability to coordinate with partner organizations and agencies to provide fatality management services</w:t>
            </w:r>
          </w:p>
        </w:tc>
      </w:tr>
      <w:tr w:rsidR="00777069" w:rsidTr="00B3328E">
        <w:tc>
          <w:tcPr>
            <w:tcW w:w="1929" w:type="dxa"/>
            <w:vMerge/>
            <w:tcBorders>
              <w:top w:val="dotted" w:sz="4" w:space="0" w:color="auto"/>
              <w:bottom w:val="dotted" w:sz="4" w:space="0" w:color="auto"/>
            </w:tcBorders>
            <w:shd w:val="clear" w:color="auto" w:fill="9CC2E5" w:themeFill="accent1" w:themeFillTint="99"/>
            <w:vAlign w:val="center"/>
          </w:tcPr>
          <w:p w:rsidR="00777069" w:rsidRDefault="00777069" w:rsidP="006C7A8D">
            <w:pPr>
              <w:wordWrap/>
              <w:spacing w:line="300" w:lineRule="auto"/>
              <w:rPr>
                <w:rFonts w:ascii="Georgia" w:eastAsia="함초롬돋움" w:hAnsi="Georgia" w:cs="함초롬돋움"/>
                <w:sz w:val="22"/>
              </w:rPr>
            </w:pPr>
          </w:p>
        </w:tc>
        <w:tc>
          <w:tcPr>
            <w:tcW w:w="3458" w:type="dxa"/>
            <w:tcBorders>
              <w:top w:val="dotted" w:sz="4" w:space="0" w:color="auto"/>
              <w:bottom w:val="dotted" w:sz="4" w:space="0" w:color="auto"/>
            </w:tcBorders>
            <w:shd w:val="clear" w:color="auto" w:fill="9CC2E5" w:themeFill="accent1" w:themeFillTint="99"/>
            <w:vAlign w:val="center"/>
          </w:tcPr>
          <w:p w:rsidR="00777069" w:rsidRDefault="00777069" w:rsidP="006C7A8D">
            <w:pPr>
              <w:wordWrap/>
              <w:spacing w:line="300" w:lineRule="auto"/>
              <w:jc w:val="left"/>
              <w:rPr>
                <w:rFonts w:ascii="Georgia" w:eastAsia="함초롬돋움" w:hAnsi="Georgia" w:cs="함초롬돋움"/>
                <w:sz w:val="22"/>
              </w:rPr>
            </w:pPr>
            <w:r>
              <w:rPr>
                <w:rFonts w:ascii="Georgia" w:eastAsia="함초롬돋움" w:hAnsi="Georgia" w:cs="함초롬돋움" w:hint="eastAsia"/>
                <w:sz w:val="22"/>
              </w:rPr>
              <w:t>M</w:t>
            </w:r>
            <w:r>
              <w:rPr>
                <w:rFonts w:ascii="Georgia" w:eastAsia="함초롬돋움" w:hAnsi="Georgia" w:cs="함초롬돋움"/>
                <w:sz w:val="22"/>
              </w:rPr>
              <w:t>ass care</w:t>
            </w:r>
          </w:p>
        </w:tc>
        <w:tc>
          <w:tcPr>
            <w:tcW w:w="9869" w:type="dxa"/>
            <w:tcBorders>
              <w:top w:val="dotted" w:sz="4" w:space="0" w:color="auto"/>
              <w:bottom w:val="dotted" w:sz="4" w:space="0" w:color="auto"/>
            </w:tcBorders>
            <w:shd w:val="clear" w:color="auto" w:fill="9CC2E5" w:themeFill="accent1" w:themeFillTint="99"/>
            <w:vAlign w:val="center"/>
          </w:tcPr>
          <w:p w:rsidR="00777069" w:rsidRPr="00CE0E1E" w:rsidRDefault="00100E6A" w:rsidP="006C7A8D">
            <w:pPr>
              <w:wordWrap/>
              <w:spacing w:line="300" w:lineRule="auto"/>
              <w:rPr>
                <w:rFonts w:ascii="Georgia" w:eastAsia="함초롬돋움" w:hAnsi="Georgia" w:cs="함초롬돋움"/>
                <w:szCs w:val="20"/>
              </w:rPr>
            </w:pPr>
            <w:r w:rsidRPr="00100E6A">
              <w:rPr>
                <w:rFonts w:ascii="Georgia" w:eastAsia="함초롬돋움" w:hAnsi="Georgia" w:cs="함초롬돋움"/>
                <w:szCs w:val="20"/>
              </w:rPr>
              <w:t>The ability to coordinate with and support partner agencies to addres</w:t>
            </w:r>
            <w:r w:rsidR="007E4E71">
              <w:rPr>
                <w:rFonts w:ascii="Georgia" w:eastAsia="함초롬돋움" w:hAnsi="Georgia" w:cs="함초롬돋움"/>
                <w:szCs w:val="20"/>
              </w:rPr>
              <w:t>s, within a congregate location</w:t>
            </w:r>
            <w:r w:rsidRPr="00100E6A">
              <w:rPr>
                <w:rFonts w:ascii="Georgia" w:eastAsia="함초롬돋움" w:hAnsi="Georgia" w:cs="함초롬돋움"/>
                <w:szCs w:val="20"/>
              </w:rPr>
              <w:t>, the public health, health care, mental/behavioral health, and human services needs of those impacted by an inciden</w:t>
            </w:r>
            <w:r>
              <w:rPr>
                <w:rFonts w:ascii="Georgia" w:eastAsia="함초롬돋움" w:hAnsi="Georgia" w:cs="함초롬돋움"/>
                <w:szCs w:val="20"/>
              </w:rPr>
              <w:t>t</w:t>
            </w:r>
          </w:p>
        </w:tc>
      </w:tr>
      <w:tr w:rsidR="00777069" w:rsidTr="00B3328E">
        <w:tc>
          <w:tcPr>
            <w:tcW w:w="1929" w:type="dxa"/>
            <w:vMerge/>
            <w:tcBorders>
              <w:top w:val="dotted" w:sz="4" w:space="0" w:color="auto"/>
              <w:bottom w:val="dotted" w:sz="4" w:space="0" w:color="auto"/>
            </w:tcBorders>
            <w:shd w:val="clear" w:color="auto" w:fill="9CC2E5" w:themeFill="accent1" w:themeFillTint="99"/>
            <w:vAlign w:val="center"/>
          </w:tcPr>
          <w:p w:rsidR="00777069" w:rsidRDefault="00777069" w:rsidP="006C7A8D">
            <w:pPr>
              <w:wordWrap/>
              <w:spacing w:line="300" w:lineRule="auto"/>
              <w:rPr>
                <w:rFonts w:ascii="Georgia" w:eastAsia="함초롬돋움" w:hAnsi="Georgia" w:cs="함초롬돋움"/>
                <w:sz w:val="22"/>
              </w:rPr>
            </w:pPr>
          </w:p>
        </w:tc>
        <w:tc>
          <w:tcPr>
            <w:tcW w:w="3458" w:type="dxa"/>
            <w:tcBorders>
              <w:top w:val="dotted" w:sz="4" w:space="0" w:color="auto"/>
              <w:bottom w:val="dotted" w:sz="4" w:space="0" w:color="auto"/>
            </w:tcBorders>
            <w:shd w:val="clear" w:color="auto" w:fill="9CC2E5" w:themeFill="accent1" w:themeFillTint="99"/>
            <w:vAlign w:val="center"/>
          </w:tcPr>
          <w:p w:rsidR="00777069" w:rsidRDefault="00777069" w:rsidP="006C7A8D">
            <w:pPr>
              <w:wordWrap/>
              <w:spacing w:line="300" w:lineRule="auto"/>
              <w:jc w:val="left"/>
              <w:rPr>
                <w:rFonts w:ascii="Georgia" w:eastAsia="함초롬돋움" w:hAnsi="Georgia" w:cs="함초롬돋움"/>
                <w:sz w:val="22"/>
              </w:rPr>
            </w:pPr>
            <w:r>
              <w:rPr>
                <w:rFonts w:ascii="Georgia" w:eastAsia="함초롬돋움" w:hAnsi="Georgia" w:cs="함초롬돋움" w:hint="eastAsia"/>
                <w:sz w:val="22"/>
              </w:rPr>
              <w:t>M</w:t>
            </w:r>
            <w:r>
              <w:rPr>
                <w:rFonts w:ascii="Georgia" w:eastAsia="함초롬돋움" w:hAnsi="Georgia" w:cs="함초롬돋움"/>
                <w:sz w:val="22"/>
              </w:rPr>
              <w:t>edical surge</w:t>
            </w:r>
          </w:p>
        </w:tc>
        <w:tc>
          <w:tcPr>
            <w:tcW w:w="9869" w:type="dxa"/>
            <w:tcBorders>
              <w:top w:val="dotted" w:sz="4" w:space="0" w:color="auto"/>
              <w:bottom w:val="dotted" w:sz="4" w:space="0" w:color="auto"/>
            </w:tcBorders>
            <w:shd w:val="clear" w:color="auto" w:fill="9CC2E5" w:themeFill="accent1" w:themeFillTint="99"/>
            <w:vAlign w:val="center"/>
          </w:tcPr>
          <w:p w:rsidR="00777069" w:rsidRPr="00CE0E1E" w:rsidRDefault="00C30FDD" w:rsidP="006C7A8D">
            <w:pPr>
              <w:wordWrap/>
              <w:spacing w:line="300" w:lineRule="auto"/>
              <w:rPr>
                <w:rFonts w:ascii="Georgia" w:eastAsia="함초롬돋움" w:hAnsi="Georgia" w:cs="함초롬돋움"/>
                <w:szCs w:val="20"/>
              </w:rPr>
            </w:pPr>
            <w:r w:rsidRPr="00C30FDD">
              <w:rPr>
                <w:rFonts w:ascii="Georgia" w:eastAsia="함초롬돋움" w:hAnsi="Georgia" w:cs="함초롬돋움"/>
                <w:szCs w:val="20"/>
              </w:rPr>
              <w:t>The ability to provide adequate medical evaluation and care during events that exceed the limits of the normal medical infrastructure of an affected community</w:t>
            </w:r>
          </w:p>
        </w:tc>
      </w:tr>
      <w:tr w:rsidR="00777069" w:rsidTr="00B3328E">
        <w:tc>
          <w:tcPr>
            <w:tcW w:w="1929" w:type="dxa"/>
            <w:vMerge/>
            <w:tcBorders>
              <w:top w:val="dotted" w:sz="4" w:space="0" w:color="auto"/>
              <w:bottom w:val="single" w:sz="4" w:space="0" w:color="auto"/>
            </w:tcBorders>
            <w:shd w:val="clear" w:color="auto" w:fill="9CC2E5" w:themeFill="accent1" w:themeFillTint="99"/>
            <w:vAlign w:val="center"/>
          </w:tcPr>
          <w:p w:rsidR="00777069" w:rsidRDefault="00777069" w:rsidP="006C7A8D">
            <w:pPr>
              <w:wordWrap/>
              <w:spacing w:line="300" w:lineRule="auto"/>
              <w:rPr>
                <w:rFonts w:ascii="Georgia" w:eastAsia="함초롬돋움" w:hAnsi="Georgia" w:cs="함초롬돋움"/>
                <w:sz w:val="22"/>
              </w:rPr>
            </w:pPr>
          </w:p>
        </w:tc>
        <w:tc>
          <w:tcPr>
            <w:tcW w:w="3458" w:type="dxa"/>
            <w:tcBorders>
              <w:top w:val="dotted" w:sz="4" w:space="0" w:color="auto"/>
              <w:bottom w:val="single" w:sz="4" w:space="0" w:color="auto"/>
            </w:tcBorders>
            <w:shd w:val="clear" w:color="auto" w:fill="9CC2E5" w:themeFill="accent1" w:themeFillTint="99"/>
            <w:vAlign w:val="center"/>
          </w:tcPr>
          <w:p w:rsidR="00777069" w:rsidRDefault="00777069" w:rsidP="006C7A8D">
            <w:pPr>
              <w:wordWrap/>
              <w:spacing w:line="300" w:lineRule="auto"/>
              <w:jc w:val="left"/>
              <w:rPr>
                <w:rFonts w:ascii="Georgia" w:eastAsia="함초롬돋움" w:hAnsi="Georgia" w:cs="함초롬돋움"/>
                <w:sz w:val="22"/>
              </w:rPr>
            </w:pPr>
            <w:r>
              <w:rPr>
                <w:rFonts w:ascii="Georgia" w:eastAsia="함초롬돋움" w:hAnsi="Georgia" w:cs="함초롬돋움" w:hint="eastAsia"/>
                <w:sz w:val="22"/>
              </w:rPr>
              <w:t>V</w:t>
            </w:r>
            <w:r>
              <w:rPr>
                <w:rFonts w:ascii="Georgia" w:eastAsia="함초롬돋움" w:hAnsi="Georgia" w:cs="함초롬돋움"/>
                <w:sz w:val="22"/>
              </w:rPr>
              <w:t>olunteer management</w:t>
            </w:r>
          </w:p>
        </w:tc>
        <w:tc>
          <w:tcPr>
            <w:tcW w:w="9869" w:type="dxa"/>
            <w:tcBorders>
              <w:top w:val="dotted" w:sz="4" w:space="0" w:color="auto"/>
              <w:bottom w:val="single" w:sz="4" w:space="0" w:color="auto"/>
            </w:tcBorders>
            <w:shd w:val="clear" w:color="auto" w:fill="9CC2E5" w:themeFill="accent1" w:themeFillTint="99"/>
            <w:vAlign w:val="center"/>
          </w:tcPr>
          <w:p w:rsidR="00777069" w:rsidRPr="00CE0E1E" w:rsidRDefault="00C30FDD" w:rsidP="006C7A8D">
            <w:pPr>
              <w:wordWrap/>
              <w:spacing w:line="300" w:lineRule="auto"/>
              <w:rPr>
                <w:rFonts w:ascii="Georgia" w:eastAsia="함초롬돋움" w:hAnsi="Georgia" w:cs="함초롬돋움"/>
                <w:szCs w:val="20"/>
              </w:rPr>
            </w:pPr>
            <w:r w:rsidRPr="00C30FDD">
              <w:rPr>
                <w:rFonts w:ascii="Georgia" w:eastAsia="함초롬돋움" w:hAnsi="Georgia" w:cs="함초롬돋움"/>
                <w:szCs w:val="20"/>
              </w:rPr>
              <w:t>The ability to coordinate with emergency management and partner agencies to identify, recruit, register, verify, train, and engage volunteers to support the jurisdictional public health agency’s preparedness, response, and recovery activities during pre-deployment, deployment, and post-deployment</w:t>
            </w:r>
          </w:p>
        </w:tc>
      </w:tr>
      <w:tr w:rsidR="00777069" w:rsidTr="00B3328E">
        <w:tc>
          <w:tcPr>
            <w:tcW w:w="1929" w:type="dxa"/>
            <w:vMerge w:val="restart"/>
            <w:tcBorders>
              <w:top w:val="single" w:sz="4" w:space="0" w:color="auto"/>
              <w:bottom w:val="dotted" w:sz="4" w:space="0" w:color="auto"/>
            </w:tcBorders>
            <w:shd w:val="clear" w:color="auto" w:fill="BDD6EE" w:themeFill="accent1" w:themeFillTint="66"/>
            <w:vAlign w:val="center"/>
          </w:tcPr>
          <w:p w:rsidR="00777069" w:rsidRDefault="00777069" w:rsidP="006C7A8D">
            <w:pPr>
              <w:wordWrap/>
              <w:spacing w:line="300" w:lineRule="auto"/>
              <w:rPr>
                <w:rFonts w:ascii="Georgia" w:eastAsia="함초롬돋움" w:hAnsi="Georgia" w:cs="함초롬돋움"/>
                <w:sz w:val="22"/>
              </w:rPr>
            </w:pPr>
            <w:proofErr w:type="spellStart"/>
            <w:r>
              <w:rPr>
                <w:rFonts w:ascii="Georgia" w:eastAsia="함초롬돋움" w:hAnsi="Georgia" w:cs="함초롬돋움" w:hint="eastAsia"/>
                <w:sz w:val="22"/>
              </w:rPr>
              <w:t>B</w:t>
            </w:r>
            <w:r>
              <w:rPr>
                <w:rFonts w:ascii="Georgia" w:eastAsia="함초롬돋움" w:hAnsi="Georgia" w:cs="함초롬돋움"/>
                <w:sz w:val="22"/>
              </w:rPr>
              <w:t>iosurveillance</w:t>
            </w:r>
            <w:proofErr w:type="spellEnd"/>
          </w:p>
        </w:tc>
        <w:tc>
          <w:tcPr>
            <w:tcW w:w="3458" w:type="dxa"/>
            <w:tcBorders>
              <w:top w:val="single" w:sz="4" w:space="0" w:color="auto"/>
              <w:bottom w:val="dotted" w:sz="4" w:space="0" w:color="auto"/>
            </w:tcBorders>
            <w:shd w:val="clear" w:color="auto" w:fill="BDD6EE" w:themeFill="accent1" w:themeFillTint="66"/>
            <w:vAlign w:val="center"/>
          </w:tcPr>
          <w:p w:rsidR="00777069" w:rsidRDefault="00777069" w:rsidP="006C7A8D">
            <w:pPr>
              <w:wordWrap/>
              <w:spacing w:line="300" w:lineRule="auto"/>
              <w:jc w:val="left"/>
              <w:rPr>
                <w:rFonts w:ascii="Georgia" w:eastAsia="함초롬돋움" w:hAnsi="Georgia" w:cs="함초롬돋움"/>
                <w:sz w:val="22"/>
              </w:rPr>
            </w:pPr>
            <w:r>
              <w:rPr>
                <w:rFonts w:ascii="Georgia" w:eastAsia="함초롬돋움" w:hAnsi="Georgia" w:cs="함초롬돋움" w:hint="eastAsia"/>
                <w:sz w:val="22"/>
              </w:rPr>
              <w:t>P</w:t>
            </w:r>
            <w:r>
              <w:rPr>
                <w:rFonts w:ascii="Georgia" w:eastAsia="함초롬돋움" w:hAnsi="Georgia" w:cs="함초롬돋움"/>
                <w:sz w:val="22"/>
              </w:rPr>
              <w:t>ublic health laboratory testing</w:t>
            </w:r>
          </w:p>
        </w:tc>
        <w:tc>
          <w:tcPr>
            <w:tcW w:w="9869" w:type="dxa"/>
            <w:tcBorders>
              <w:top w:val="single" w:sz="4" w:space="0" w:color="auto"/>
              <w:bottom w:val="dotted" w:sz="4" w:space="0" w:color="auto"/>
            </w:tcBorders>
            <w:shd w:val="clear" w:color="auto" w:fill="BDD6EE" w:themeFill="accent1" w:themeFillTint="66"/>
            <w:vAlign w:val="center"/>
          </w:tcPr>
          <w:p w:rsidR="00777069" w:rsidRPr="00CE0E1E" w:rsidRDefault="0086104C" w:rsidP="006C7A8D">
            <w:pPr>
              <w:wordWrap/>
              <w:spacing w:line="300" w:lineRule="auto"/>
              <w:rPr>
                <w:rFonts w:ascii="Georgia" w:eastAsia="함초롬돋움" w:hAnsi="Georgia" w:cs="함초롬돋움"/>
                <w:szCs w:val="20"/>
              </w:rPr>
            </w:pPr>
            <w:r w:rsidRPr="0086104C">
              <w:rPr>
                <w:rFonts w:ascii="Georgia" w:eastAsia="함초롬돋움" w:hAnsi="Georgia" w:cs="함초롬돋움"/>
                <w:szCs w:val="20"/>
              </w:rPr>
              <w:t>The ability to implement and perform methods to detect, characterize, and confirm public health threats</w:t>
            </w:r>
          </w:p>
        </w:tc>
      </w:tr>
      <w:tr w:rsidR="00777069" w:rsidTr="00B3328E">
        <w:tc>
          <w:tcPr>
            <w:tcW w:w="1929" w:type="dxa"/>
            <w:vMerge/>
            <w:tcBorders>
              <w:top w:val="dotted" w:sz="4" w:space="0" w:color="auto"/>
              <w:bottom w:val="dotted" w:sz="4" w:space="0" w:color="auto"/>
            </w:tcBorders>
            <w:shd w:val="clear" w:color="auto" w:fill="BDD6EE" w:themeFill="accent1" w:themeFillTint="66"/>
            <w:vAlign w:val="center"/>
          </w:tcPr>
          <w:p w:rsidR="00777069" w:rsidRDefault="00777069" w:rsidP="006C7A8D">
            <w:pPr>
              <w:wordWrap/>
              <w:spacing w:line="300" w:lineRule="auto"/>
              <w:rPr>
                <w:rFonts w:ascii="Georgia" w:eastAsia="함초롬돋움" w:hAnsi="Georgia" w:cs="함초롬돋움"/>
                <w:sz w:val="22"/>
              </w:rPr>
            </w:pPr>
          </w:p>
        </w:tc>
        <w:tc>
          <w:tcPr>
            <w:tcW w:w="3458" w:type="dxa"/>
            <w:tcBorders>
              <w:top w:val="dotted" w:sz="4" w:space="0" w:color="auto"/>
            </w:tcBorders>
            <w:shd w:val="clear" w:color="auto" w:fill="BDD6EE" w:themeFill="accent1" w:themeFillTint="66"/>
            <w:vAlign w:val="center"/>
          </w:tcPr>
          <w:p w:rsidR="00777069" w:rsidRDefault="00777069" w:rsidP="006C7A8D">
            <w:pPr>
              <w:wordWrap/>
              <w:spacing w:line="300" w:lineRule="auto"/>
              <w:jc w:val="left"/>
              <w:rPr>
                <w:rFonts w:ascii="Georgia" w:eastAsia="함초롬돋움" w:hAnsi="Georgia" w:cs="함초롬돋움"/>
                <w:sz w:val="22"/>
              </w:rPr>
            </w:pPr>
            <w:r>
              <w:rPr>
                <w:rFonts w:ascii="Georgia" w:eastAsia="함초롬돋움" w:hAnsi="Georgia" w:cs="함초롬돋움" w:hint="eastAsia"/>
                <w:sz w:val="22"/>
              </w:rPr>
              <w:t>P</w:t>
            </w:r>
            <w:r>
              <w:rPr>
                <w:rFonts w:ascii="Georgia" w:eastAsia="함초롬돋움" w:hAnsi="Georgia" w:cs="함초롬돋움"/>
                <w:sz w:val="22"/>
              </w:rPr>
              <w:t>ublic health surveillance and epidemiological investigation</w:t>
            </w:r>
          </w:p>
        </w:tc>
        <w:tc>
          <w:tcPr>
            <w:tcW w:w="9869" w:type="dxa"/>
            <w:tcBorders>
              <w:top w:val="dotted" w:sz="4" w:space="0" w:color="auto"/>
            </w:tcBorders>
            <w:shd w:val="clear" w:color="auto" w:fill="BDD6EE" w:themeFill="accent1" w:themeFillTint="66"/>
            <w:vAlign w:val="center"/>
          </w:tcPr>
          <w:p w:rsidR="00777069" w:rsidRPr="00CE0E1E" w:rsidRDefault="0086104C" w:rsidP="006C7A8D">
            <w:pPr>
              <w:wordWrap/>
              <w:spacing w:line="300" w:lineRule="auto"/>
              <w:rPr>
                <w:rFonts w:ascii="Georgia" w:eastAsia="함초롬돋움" w:hAnsi="Georgia" w:cs="함초롬돋움"/>
                <w:szCs w:val="20"/>
              </w:rPr>
            </w:pPr>
            <w:r w:rsidRPr="0086104C">
              <w:rPr>
                <w:rFonts w:ascii="Georgia" w:eastAsia="함초롬돋움" w:hAnsi="Georgia" w:cs="함초롬돋움"/>
                <w:szCs w:val="20"/>
              </w:rPr>
              <w:t>The ability to create, maintain, support, and strengthen routine surveillance and detection systems and epidemiological investigation processes</w:t>
            </w:r>
          </w:p>
        </w:tc>
      </w:tr>
    </w:tbl>
    <w:p w:rsidR="00E01F25" w:rsidRPr="00ED078F" w:rsidRDefault="00ED078F" w:rsidP="006C7A8D">
      <w:pPr>
        <w:pStyle w:val="a3"/>
        <w:wordWrap/>
        <w:jc w:val="left"/>
        <w:rPr>
          <w:rFonts w:ascii="Georgia" w:hAnsi="Georgia"/>
          <w:sz w:val="22"/>
          <w:szCs w:val="22"/>
        </w:rPr>
      </w:pPr>
      <w:r w:rsidRPr="005D3FBB">
        <w:rPr>
          <w:rFonts w:ascii="Calibri" w:eastAsia="함초롬돋움" w:hAnsi="Calibri" w:cs="Calibri"/>
        </w:rPr>
        <w:t xml:space="preserve">Data from Centers for Disease Control and Prevention. </w:t>
      </w:r>
      <w:r>
        <w:rPr>
          <w:rFonts w:ascii="Calibri" w:eastAsia="함초롬돋움" w:hAnsi="Calibri" w:cs="Calibri"/>
        </w:rPr>
        <w:t>Public h</w:t>
      </w:r>
      <w:r w:rsidRPr="00267E3A">
        <w:rPr>
          <w:rFonts w:ascii="Calibri" w:eastAsia="함초롬돋움" w:hAnsi="Calibri" w:cs="Calibri"/>
        </w:rPr>
        <w:t xml:space="preserve">ealth </w:t>
      </w:r>
      <w:r>
        <w:rPr>
          <w:rFonts w:ascii="Calibri" w:eastAsia="함초롬돋움" w:hAnsi="Calibri" w:cs="Calibri"/>
        </w:rPr>
        <w:t>e</w:t>
      </w:r>
      <w:r w:rsidRPr="00267E3A">
        <w:rPr>
          <w:rFonts w:ascii="Calibri" w:eastAsia="함초롬돋움" w:hAnsi="Calibri" w:cs="Calibri"/>
        </w:rPr>
        <w:t xml:space="preserve">mergency </w:t>
      </w:r>
      <w:r>
        <w:rPr>
          <w:rFonts w:ascii="Calibri" w:eastAsia="함초롬돋움" w:hAnsi="Calibri" w:cs="Calibri"/>
        </w:rPr>
        <w:t>p</w:t>
      </w:r>
      <w:r w:rsidRPr="00267E3A">
        <w:rPr>
          <w:rFonts w:ascii="Calibri" w:eastAsia="함초롬돋움" w:hAnsi="Calibri" w:cs="Calibri"/>
        </w:rPr>
        <w:t xml:space="preserve">reparedness and </w:t>
      </w:r>
      <w:r>
        <w:rPr>
          <w:rFonts w:ascii="Calibri" w:eastAsia="함초롬돋움" w:hAnsi="Calibri" w:cs="Calibri"/>
        </w:rPr>
        <w:t>r</w:t>
      </w:r>
      <w:r w:rsidRPr="00267E3A">
        <w:rPr>
          <w:rFonts w:ascii="Calibri" w:eastAsia="함초롬돋움" w:hAnsi="Calibri" w:cs="Calibri"/>
        </w:rPr>
        <w:t xml:space="preserve">esponse </w:t>
      </w:r>
      <w:r>
        <w:rPr>
          <w:rFonts w:ascii="Calibri" w:eastAsia="함초롬돋움" w:hAnsi="Calibri" w:cs="Calibri"/>
        </w:rPr>
        <w:t>c</w:t>
      </w:r>
      <w:r w:rsidRPr="00267E3A">
        <w:rPr>
          <w:rFonts w:ascii="Calibri" w:eastAsia="함초롬돋움" w:hAnsi="Calibri" w:cs="Calibri"/>
        </w:rPr>
        <w:t>apabilities [</w:t>
      </w:r>
      <w:r w:rsidR="001B4BD1">
        <w:rPr>
          <w:rFonts w:ascii="Calibri" w:eastAsia="함초롬돋움" w:hAnsi="Calibri" w:cs="Calibri"/>
        </w:rPr>
        <w:t>Internet] [10].</w:t>
      </w:r>
    </w:p>
    <w:sectPr w:rsidR="00E01F25" w:rsidRPr="00ED078F" w:rsidSect="00C82F22">
      <w:pgSz w:w="16838" w:h="11906" w:orient="landscape"/>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0260" w:rsidRDefault="00500260" w:rsidP="00D31393">
      <w:pPr>
        <w:spacing w:after="0" w:line="240" w:lineRule="auto"/>
      </w:pPr>
      <w:r>
        <w:separator/>
      </w:r>
    </w:p>
  </w:endnote>
  <w:endnote w:type="continuationSeparator" w:id="0">
    <w:p w:rsidR="00500260" w:rsidRDefault="00500260" w:rsidP="00D31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함초롬바탕">
    <w:panose1 w:val="02030604000101010101"/>
    <w:charset w:val="81"/>
    <w:family w:val="roma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함초롬돋움">
    <w:panose1 w:val="020B0604000101010101"/>
    <w:charset w:val="81"/>
    <w:family w:val="modern"/>
    <w:pitch w:val="variable"/>
    <w:sig w:usb0="F7002EFF" w:usb1="19DFFFFF" w:usb2="001BFDD7" w:usb3="00000000" w:csb0="001F007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0260" w:rsidRDefault="00500260" w:rsidP="00D31393">
      <w:pPr>
        <w:spacing w:after="0" w:line="240" w:lineRule="auto"/>
      </w:pPr>
      <w:r>
        <w:separator/>
      </w:r>
    </w:p>
  </w:footnote>
  <w:footnote w:type="continuationSeparator" w:id="0">
    <w:p w:rsidR="00500260" w:rsidRDefault="00500260" w:rsidP="00D313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F22"/>
    <w:rsid w:val="00096B3A"/>
    <w:rsid w:val="000F478E"/>
    <w:rsid w:val="00100E6A"/>
    <w:rsid w:val="001B4BD1"/>
    <w:rsid w:val="00381CFF"/>
    <w:rsid w:val="003B0B17"/>
    <w:rsid w:val="003B5981"/>
    <w:rsid w:val="003E1F24"/>
    <w:rsid w:val="004161F9"/>
    <w:rsid w:val="004F7328"/>
    <w:rsid w:val="00500260"/>
    <w:rsid w:val="00510A2A"/>
    <w:rsid w:val="00520544"/>
    <w:rsid w:val="00524F65"/>
    <w:rsid w:val="00577B7F"/>
    <w:rsid w:val="006113D3"/>
    <w:rsid w:val="006C3C28"/>
    <w:rsid w:val="006C7A8D"/>
    <w:rsid w:val="006E4811"/>
    <w:rsid w:val="00777069"/>
    <w:rsid w:val="007E4E71"/>
    <w:rsid w:val="00841B95"/>
    <w:rsid w:val="0086104C"/>
    <w:rsid w:val="008C50E5"/>
    <w:rsid w:val="00927A0B"/>
    <w:rsid w:val="00B25007"/>
    <w:rsid w:val="00B3328E"/>
    <w:rsid w:val="00C30FDD"/>
    <w:rsid w:val="00C82F22"/>
    <w:rsid w:val="00CE0E1E"/>
    <w:rsid w:val="00D31393"/>
    <w:rsid w:val="00E01F25"/>
    <w:rsid w:val="00E71B1A"/>
    <w:rsid w:val="00E968F9"/>
    <w:rsid w:val="00ED078F"/>
    <w:rsid w:val="00F119B9"/>
    <w:rsid w:val="00F85743"/>
    <w:rsid w:val="00FC61B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7B53F2"/>
  <w15:chartTrackingRefBased/>
  <w15:docId w15:val="{321CEC43-3B84-42CD-8268-01128654C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D078F"/>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각주"/>
    <w:basedOn w:val="a"/>
    <w:rsid w:val="00ED078F"/>
    <w:pPr>
      <w:spacing w:after="0" w:line="312" w:lineRule="auto"/>
      <w:ind w:left="524" w:hanging="262"/>
      <w:textAlignment w:val="baseline"/>
    </w:pPr>
    <w:rPr>
      <w:rFonts w:ascii="함초롬바탕" w:eastAsia="굴림" w:hAnsi="굴림" w:cs="굴림"/>
      <w:color w:val="000000"/>
      <w:kern w:val="0"/>
      <w:sz w:val="18"/>
      <w:szCs w:val="18"/>
    </w:rPr>
  </w:style>
  <w:style w:type="table" w:styleId="a4">
    <w:name w:val="Table Grid"/>
    <w:basedOn w:val="a1"/>
    <w:uiPriority w:val="39"/>
    <w:rsid w:val="00E96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D31393"/>
    <w:pPr>
      <w:tabs>
        <w:tab w:val="center" w:pos="4513"/>
        <w:tab w:val="right" w:pos="9026"/>
      </w:tabs>
      <w:snapToGrid w:val="0"/>
    </w:pPr>
  </w:style>
  <w:style w:type="character" w:customStyle="1" w:styleId="Char">
    <w:name w:val="머리글 Char"/>
    <w:basedOn w:val="a0"/>
    <w:link w:val="a5"/>
    <w:uiPriority w:val="99"/>
    <w:rsid w:val="00D31393"/>
  </w:style>
  <w:style w:type="paragraph" w:styleId="a6">
    <w:name w:val="footer"/>
    <w:basedOn w:val="a"/>
    <w:link w:val="Char0"/>
    <w:uiPriority w:val="99"/>
    <w:unhideWhenUsed/>
    <w:rsid w:val="00D31393"/>
    <w:pPr>
      <w:tabs>
        <w:tab w:val="center" w:pos="4513"/>
        <w:tab w:val="right" w:pos="9026"/>
      </w:tabs>
      <w:snapToGrid w:val="0"/>
    </w:pPr>
  </w:style>
  <w:style w:type="character" w:customStyle="1" w:styleId="Char0">
    <w:name w:val="바닥글 Char"/>
    <w:basedOn w:val="a0"/>
    <w:link w:val="a6"/>
    <w:uiPriority w:val="99"/>
    <w:rsid w:val="00D31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491</Words>
  <Characters>2803</Characters>
  <Application>Microsoft Office Word</Application>
  <DocSecurity>0</DocSecurity>
  <Lines>23</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KSE</cp:lastModifiedBy>
  <cp:revision>2</cp:revision>
  <dcterms:created xsi:type="dcterms:W3CDTF">2022-08-01T02:11:00Z</dcterms:created>
  <dcterms:modified xsi:type="dcterms:W3CDTF">2022-08-01T02:11:00Z</dcterms:modified>
</cp:coreProperties>
</file>