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56CE" w14:textId="61A0B6CD" w:rsidR="00D56F5C" w:rsidRDefault="00000000">
      <w:pPr>
        <w:rPr>
          <w:rStyle w:val="normaltextrun"/>
          <w:rFonts w:asciiTheme="majorBidi" w:hAnsiTheme="majorBidi" w:cstheme="majorBidi"/>
          <w:b/>
          <w:bCs/>
        </w:rPr>
      </w:pPr>
      <w:r w:rsidRPr="000F5A3C">
        <w:rPr>
          <w:rStyle w:val="normaltextrun"/>
          <w:rFonts w:asciiTheme="majorBidi" w:hAnsiTheme="majorBidi" w:cstheme="majorBidi"/>
          <w:b/>
          <w:bCs/>
        </w:rPr>
        <w:t>Supplementa</w:t>
      </w:r>
      <w:r>
        <w:rPr>
          <w:rStyle w:val="normaltextrun"/>
          <w:rFonts w:asciiTheme="majorBidi" w:hAnsiTheme="majorBidi" w:cstheme="majorBidi"/>
          <w:b/>
          <w:bCs/>
        </w:rPr>
        <w:t>l</w:t>
      </w:r>
      <w:r w:rsidRPr="000F5A3C">
        <w:rPr>
          <w:rStyle w:val="normaltextrun"/>
          <w:rFonts w:asciiTheme="majorBidi" w:hAnsiTheme="majorBidi" w:cstheme="majorBidi"/>
          <w:b/>
          <w:bCs/>
        </w:rPr>
        <w:t xml:space="preserve"> Material 3</w:t>
      </w:r>
      <w:r>
        <w:rPr>
          <w:rStyle w:val="normaltextrun"/>
          <w:rFonts w:asciiTheme="majorBidi" w:hAnsiTheme="majorBidi" w:cstheme="majorBidi"/>
          <w:b/>
          <w:bCs/>
        </w:rPr>
        <w:t>A.</w:t>
      </w:r>
      <w:r w:rsidR="006D4E65">
        <w:rPr>
          <w:rStyle w:val="normaltextrun"/>
          <w:rFonts w:asciiTheme="majorBidi" w:hAnsiTheme="majorBidi" w:cstheme="majorBidi"/>
          <w:b/>
          <w:bCs/>
        </w:rPr>
        <w:t xml:space="preserve"> Standardized and Unstandardized coefficient</w:t>
      </w:r>
    </w:p>
    <w:p w14:paraId="099AE8C3" w14:textId="77777777" w:rsidR="008C550A" w:rsidRDefault="008C550A">
      <w:pPr>
        <w:rPr>
          <w:rStyle w:val="normaltextrun"/>
          <w:b/>
          <w:bCs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999"/>
        <w:gridCol w:w="1720"/>
        <w:gridCol w:w="1080"/>
        <w:gridCol w:w="1080"/>
        <w:gridCol w:w="1476"/>
        <w:gridCol w:w="1080"/>
        <w:gridCol w:w="1080"/>
      </w:tblGrid>
      <w:tr w:rsidR="00504672" w14:paraId="29BDC59A" w14:textId="77777777" w:rsidTr="008C550A">
        <w:trPr>
          <w:trHeight w:val="57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321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BD72AD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Unstandardized coefficient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509BA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[95% Conf. Interval]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2E4DB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Standardized coefficient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29FEB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[95% Conf. Interval]</w:t>
            </w:r>
          </w:p>
        </w:tc>
      </w:tr>
      <w:tr w:rsidR="00504672" w14:paraId="2C4A45A0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6681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Q20R7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6098" w14:textId="77777777" w:rsidR="008C550A" w:rsidRPr="008C550A" w:rsidRDefault="008C550A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7943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FB92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F006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E3CF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3691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672" w14:paraId="22212EA3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C2CC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E461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0FAB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CFF7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0AB9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4CCC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1608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</w:t>
            </w:r>
          </w:p>
        </w:tc>
      </w:tr>
      <w:tr w:rsidR="00504672" w14:paraId="391CA7C8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F51C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2178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BA75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E761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5C03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CEE1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8E3E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2.80</w:t>
            </w:r>
          </w:p>
        </w:tc>
      </w:tr>
      <w:tr w:rsidR="00504672" w14:paraId="09B3B2ED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7388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Q20R8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F402" w14:textId="77777777" w:rsidR="008C550A" w:rsidRPr="008C550A" w:rsidRDefault="008C550A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D522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3C1E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F84D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A506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A52E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672" w14:paraId="75CAF2E4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E013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18A9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EA7A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376A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C955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840A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5C62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</w:t>
            </w:r>
          </w:p>
        </w:tc>
      </w:tr>
      <w:tr w:rsidR="00504672" w14:paraId="08B8F35E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0620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9F50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A7E9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8C69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47CC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4B07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3749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2.76</w:t>
            </w:r>
          </w:p>
        </w:tc>
      </w:tr>
      <w:tr w:rsidR="00504672" w14:paraId="39E5C1F7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1CC3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Q20R10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46D9" w14:textId="77777777" w:rsidR="008C550A" w:rsidRPr="008C550A" w:rsidRDefault="008C550A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BCCA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4F92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8B19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300B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20C4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672" w14:paraId="649D6957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F481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C630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0AA8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CC89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8732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8ACA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4A83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</w:tc>
      </w:tr>
      <w:tr w:rsidR="00504672" w14:paraId="716670AE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2213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E2DB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CEFC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9B2C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CA1C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A049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0421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2.57</w:t>
            </w:r>
          </w:p>
        </w:tc>
      </w:tr>
      <w:tr w:rsidR="00504672" w14:paraId="2E2897AB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A572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Q20R9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BEFB" w14:textId="77777777" w:rsidR="008C550A" w:rsidRPr="008C550A" w:rsidRDefault="008C550A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A8B5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0C88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A303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6941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C12B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672" w14:paraId="6EE99869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3723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2684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3F89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63B4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D0D2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FFB9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4ABA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</w:t>
            </w:r>
          </w:p>
        </w:tc>
      </w:tr>
      <w:tr w:rsidR="00504672" w14:paraId="5CF4182E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E1FE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8BD7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8449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9B70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1D5D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4524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2D13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3.01</w:t>
            </w:r>
          </w:p>
        </w:tc>
      </w:tr>
      <w:tr w:rsidR="00504672" w14:paraId="3DFB2818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743B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Q20R13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B4E7" w14:textId="77777777" w:rsidR="008C550A" w:rsidRPr="008C550A" w:rsidRDefault="008C550A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E7F9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FE38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7E1D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FB39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87A2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672" w14:paraId="558F3AB0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FD2E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AD18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5452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CF7D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D86F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F50F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3F60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</w:tc>
      </w:tr>
      <w:tr w:rsidR="00504672" w14:paraId="548F4FD6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52AB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5710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0537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C0F5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56C3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55EC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2BD4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2.74</w:t>
            </w:r>
          </w:p>
        </w:tc>
      </w:tr>
      <w:tr w:rsidR="00504672" w14:paraId="558BE2A2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AD32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Q20R6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1295" w14:textId="77777777" w:rsidR="008C550A" w:rsidRPr="008C550A" w:rsidRDefault="008C550A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B98B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D40D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C64C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27B3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F2EA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672" w14:paraId="4834E658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42B5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FC23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9139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0E9F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DE92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8E10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BB94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</w:t>
            </w:r>
          </w:p>
        </w:tc>
      </w:tr>
      <w:tr w:rsidR="00504672" w14:paraId="4FD743AA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A60C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D94D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28A0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712B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5FCE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2BF1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88AE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3.42</w:t>
            </w:r>
          </w:p>
        </w:tc>
      </w:tr>
      <w:tr w:rsidR="00504672" w14:paraId="648EF880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C367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Q20R12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F672" w14:textId="77777777" w:rsidR="008C550A" w:rsidRPr="008C550A" w:rsidRDefault="008C550A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5DD0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CBB4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9BBE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C2AE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744F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672" w14:paraId="426B6B2B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45CD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BA9D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FD84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7AAE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5B3A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76C4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2DF8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</w:t>
            </w:r>
          </w:p>
        </w:tc>
      </w:tr>
      <w:tr w:rsidR="00504672" w14:paraId="1F036C79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35ED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8EC1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4ACB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2EED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2A7D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E8EE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E566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3.06</w:t>
            </w:r>
          </w:p>
        </w:tc>
      </w:tr>
      <w:tr w:rsidR="00504672" w14:paraId="5A920D00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1F71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Q20R11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28CF" w14:textId="77777777" w:rsidR="008C550A" w:rsidRPr="008C550A" w:rsidRDefault="008C550A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8995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E0B0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8551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7C46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490B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672" w14:paraId="16890E58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A952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6CFA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A9E2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0EB4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F3CB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9BE0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8DC9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</w:tc>
      </w:tr>
      <w:tr w:rsidR="00504672" w14:paraId="4876A36C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13E6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19F0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D0EF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409E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E32F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7098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4DFC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2.87</w:t>
            </w:r>
          </w:p>
        </w:tc>
      </w:tr>
      <w:tr w:rsidR="00504672" w14:paraId="64121182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4F23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Q20R1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B094" w14:textId="77777777" w:rsidR="008C550A" w:rsidRPr="008C550A" w:rsidRDefault="008C550A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06D1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4CBA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5C61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C2CA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9925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672" w14:paraId="15B47E5D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85D0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5161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E7C1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B812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662D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ABCE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E76A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0.64</w:t>
            </w:r>
          </w:p>
        </w:tc>
      </w:tr>
      <w:tr w:rsidR="00504672" w14:paraId="684D180F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79BF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6490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A96C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8E84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4893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1B72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E1C4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4.02</w:t>
            </w:r>
          </w:p>
        </w:tc>
      </w:tr>
      <w:tr w:rsidR="00504672" w14:paraId="54ACFE7B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DB07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Q20R3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84BE" w14:textId="77777777" w:rsidR="008C550A" w:rsidRPr="008C550A" w:rsidRDefault="008C550A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47C4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DC68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5014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085A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2C8E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672" w14:paraId="5FC48378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85AF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4B9D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92FD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BC4A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4E8E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781A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411B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</w:t>
            </w:r>
          </w:p>
        </w:tc>
      </w:tr>
      <w:tr w:rsidR="00504672" w14:paraId="0890DE9A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8A8F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3C03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EB12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0347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B0A7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EC28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8D2C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1.94</w:t>
            </w:r>
          </w:p>
        </w:tc>
      </w:tr>
      <w:tr w:rsidR="00504672" w14:paraId="2A62DB45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791C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Q20R5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05BC" w14:textId="77777777" w:rsidR="008C550A" w:rsidRPr="008C550A" w:rsidRDefault="008C550A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B99C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9E57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556F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5765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8FE2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672" w14:paraId="552B99AA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BDCF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7C94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ED18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7575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C4C5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AD67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4193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</w:t>
            </w:r>
          </w:p>
        </w:tc>
      </w:tr>
      <w:tr w:rsidR="00504672" w14:paraId="3657B059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F2F1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B568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36EB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8A92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DB88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B7BE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A481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1.90</w:t>
            </w:r>
          </w:p>
        </w:tc>
      </w:tr>
      <w:tr w:rsidR="00504672" w14:paraId="53302B29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04BF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Q20R4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F8FE" w14:textId="77777777" w:rsidR="008C550A" w:rsidRPr="008C550A" w:rsidRDefault="008C550A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E770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9240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5D91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65FC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3403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672" w14:paraId="696F3BAC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9616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D429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00A3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3B97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E98C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6399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9FDB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</w:t>
            </w:r>
          </w:p>
        </w:tc>
      </w:tr>
      <w:tr w:rsidR="00504672" w14:paraId="74B87211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1F45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9D45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15A4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098D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18F3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FAFE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BE83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2.21</w:t>
            </w:r>
          </w:p>
        </w:tc>
      </w:tr>
      <w:tr w:rsidR="00504672" w14:paraId="3ECA704C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E525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Q20R2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96BC" w14:textId="77777777" w:rsidR="008C550A" w:rsidRPr="008C550A" w:rsidRDefault="008C550A" w:rsidP="008C55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590D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2EBF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4C4C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E3A3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D0DC" w14:textId="77777777" w:rsidR="008C550A" w:rsidRPr="008C550A" w:rsidRDefault="008C550A" w:rsidP="008C55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672" w14:paraId="06662FC0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EE6B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84C4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43D2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A95B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C845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F275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41DA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</w:t>
            </w:r>
          </w:p>
        </w:tc>
      </w:tr>
      <w:tr w:rsidR="00504672" w14:paraId="0DA662F0" w14:textId="77777777" w:rsidTr="008C550A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8D6D" w14:textId="77777777" w:rsidR="008C550A" w:rsidRPr="008C550A" w:rsidRDefault="00000000" w:rsidP="008C55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85CAD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816A9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4BFA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195F5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28D34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FDC61" w14:textId="77777777" w:rsidR="008C550A" w:rsidRPr="008C550A" w:rsidRDefault="00000000" w:rsidP="008C55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55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1.92</w:t>
            </w:r>
          </w:p>
        </w:tc>
      </w:tr>
    </w:tbl>
    <w:p w14:paraId="6FB9D696" w14:textId="77777777" w:rsidR="00F906F8" w:rsidRDefault="00F906F8">
      <w:pPr>
        <w:rPr>
          <w:rStyle w:val="normaltextrun"/>
          <w:b/>
          <w:bCs/>
        </w:rPr>
      </w:pPr>
    </w:p>
    <w:p w14:paraId="41942C3C" w14:textId="77777777" w:rsidR="006C3EC4" w:rsidRDefault="006C3EC4">
      <w:pPr>
        <w:rPr>
          <w:rStyle w:val="normaltextrun"/>
          <w:rFonts w:asciiTheme="majorBidi" w:hAnsiTheme="majorBidi" w:cstheme="majorBidi"/>
          <w:b/>
          <w:bCs/>
        </w:rPr>
      </w:pPr>
    </w:p>
    <w:p w14:paraId="664100D7" w14:textId="77777777" w:rsidR="006C3EC4" w:rsidRDefault="006C3EC4">
      <w:pPr>
        <w:rPr>
          <w:rStyle w:val="normaltextrun"/>
          <w:rFonts w:asciiTheme="majorBidi" w:hAnsiTheme="majorBidi" w:cstheme="majorBidi"/>
          <w:b/>
          <w:bCs/>
        </w:rPr>
      </w:pPr>
    </w:p>
    <w:p w14:paraId="188EDDE8" w14:textId="6C71D68E" w:rsidR="006C3EC4" w:rsidRDefault="006C3EC4">
      <w:pPr>
        <w:rPr>
          <w:rStyle w:val="normaltextrun"/>
          <w:rFonts w:asciiTheme="majorBidi" w:hAnsiTheme="majorBidi" w:cstheme="majorBidi"/>
          <w:b/>
          <w:bCs/>
        </w:rPr>
      </w:pPr>
      <w:r w:rsidRPr="000F5A3C">
        <w:rPr>
          <w:rStyle w:val="normaltextrun"/>
          <w:rFonts w:asciiTheme="majorBidi" w:hAnsiTheme="majorBidi" w:cstheme="majorBidi"/>
          <w:b/>
          <w:bCs/>
        </w:rPr>
        <w:lastRenderedPageBreak/>
        <w:t>Supplementa</w:t>
      </w:r>
      <w:r>
        <w:rPr>
          <w:rStyle w:val="normaltextrun"/>
          <w:rFonts w:asciiTheme="majorBidi" w:hAnsiTheme="majorBidi" w:cstheme="majorBidi"/>
          <w:b/>
          <w:bCs/>
        </w:rPr>
        <w:t xml:space="preserve">l </w:t>
      </w:r>
      <w:r w:rsidRPr="000F5A3C">
        <w:rPr>
          <w:rStyle w:val="normaltextrun"/>
          <w:rFonts w:asciiTheme="majorBidi" w:hAnsiTheme="majorBidi" w:cstheme="majorBidi"/>
          <w:b/>
          <w:bCs/>
        </w:rPr>
        <w:t>Material 3</w:t>
      </w:r>
      <w:r>
        <w:rPr>
          <w:rStyle w:val="normaltextrun"/>
          <w:rFonts w:asciiTheme="majorBidi" w:hAnsiTheme="majorBidi" w:cstheme="majorBidi"/>
          <w:b/>
          <w:bCs/>
        </w:rPr>
        <w:t xml:space="preserve">B. </w:t>
      </w:r>
      <w:r w:rsidRPr="007F4360">
        <w:rPr>
          <w:rStyle w:val="normaltextrun"/>
          <w:rFonts w:asciiTheme="majorBidi" w:hAnsiTheme="majorBidi" w:cstheme="majorBidi"/>
          <w:b/>
          <w:bCs/>
        </w:rPr>
        <w:t>Standardized and unstandardized coeffi</w:t>
      </w:r>
      <w:r>
        <w:rPr>
          <w:rStyle w:val="normaltextrun"/>
          <w:rFonts w:asciiTheme="majorBidi" w:hAnsiTheme="majorBidi" w:cstheme="majorBidi"/>
          <w:b/>
          <w:bCs/>
        </w:rPr>
        <w:t>c</w:t>
      </w:r>
      <w:r w:rsidRPr="007F4360">
        <w:rPr>
          <w:rStyle w:val="normaltextrun"/>
          <w:rFonts w:asciiTheme="majorBidi" w:hAnsiTheme="majorBidi" w:cstheme="majorBidi"/>
          <w:b/>
          <w:bCs/>
        </w:rPr>
        <w:t>ients of epsilon values</w:t>
      </w:r>
    </w:p>
    <w:p w14:paraId="3BE3D510" w14:textId="77777777" w:rsidR="006C3EC4" w:rsidRDefault="006C3EC4">
      <w:pPr>
        <w:rPr>
          <w:rStyle w:val="normaltextrun"/>
          <w:b/>
          <w:bCs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1139"/>
        <w:gridCol w:w="1720"/>
        <w:gridCol w:w="1080"/>
        <w:gridCol w:w="1080"/>
        <w:gridCol w:w="1476"/>
        <w:gridCol w:w="1080"/>
        <w:gridCol w:w="1080"/>
      </w:tblGrid>
      <w:tr w:rsidR="006C3EC4" w14:paraId="196FE50D" w14:textId="77777777" w:rsidTr="009F457D">
        <w:trPr>
          <w:trHeight w:val="56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A11A" w14:textId="77777777" w:rsidR="006C3EC4" w:rsidRPr="009F457D" w:rsidRDefault="006C3EC4" w:rsidP="009F4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3E3790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Unstandardized coefficient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67656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[95% Conf. Interval]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56B814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Standardized coefficient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0B440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[95% Conf. Interval]</w:t>
            </w:r>
          </w:p>
        </w:tc>
      </w:tr>
      <w:tr w:rsidR="006C3EC4" w14:paraId="7D41E8B6" w14:textId="77777777" w:rsidTr="009F457D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E97A" w14:textId="77777777" w:rsidR="006C3EC4" w:rsidRPr="009F457D" w:rsidRDefault="006C3EC4" w:rsidP="009F4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e.Q20R7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F1A6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1864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78D0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9E26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08CB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50A7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</w:tr>
      <w:tr w:rsidR="006C3EC4" w14:paraId="430EDB84" w14:textId="77777777" w:rsidTr="009F457D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8A59" w14:textId="77777777" w:rsidR="006C3EC4" w:rsidRPr="009F457D" w:rsidRDefault="006C3EC4" w:rsidP="009F4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e.Q20R8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5878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A8CB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4C3D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877E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C39E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4BE2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</w:t>
            </w:r>
          </w:p>
        </w:tc>
      </w:tr>
      <w:tr w:rsidR="006C3EC4" w14:paraId="7214302F" w14:textId="77777777" w:rsidTr="009F457D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3C8F" w14:textId="77777777" w:rsidR="006C3EC4" w:rsidRPr="009F457D" w:rsidRDefault="006C3EC4" w:rsidP="009F4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e.Q20R10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F91D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AC18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F766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E66F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1D1F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E36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</w:tc>
      </w:tr>
      <w:tr w:rsidR="006C3EC4" w14:paraId="4AA7DE8D" w14:textId="77777777" w:rsidTr="009F457D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81B9" w14:textId="77777777" w:rsidR="006C3EC4" w:rsidRPr="009F457D" w:rsidRDefault="006C3EC4" w:rsidP="009F4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e.Q20R9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596B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3516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7750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2E99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8B36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521C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</w:tr>
      <w:tr w:rsidR="006C3EC4" w14:paraId="1EE08978" w14:textId="77777777" w:rsidTr="009F457D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B405" w14:textId="77777777" w:rsidR="006C3EC4" w:rsidRPr="009F457D" w:rsidRDefault="006C3EC4" w:rsidP="009F4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e.Q20R13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F3C4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78C6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2437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1531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D005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13C7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</w:tr>
      <w:tr w:rsidR="006C3EC4" w14:paraId="41B49AC7" w14:textId="77777777" w:rsidTr="009F457D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81B5" w14:textId="77777777" w:rsidR="006C3EC4" w:rsidRPr="009F457D" w:rsidRDefault="006C3EC4" w:rsidP="009F4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e.Q20R6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D0AD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411C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94DA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6C8E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32B8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79FC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</w:t>
            </w:r>
          </w:p>
        </w:tc>
      </w:tr>
      <w:tr w:rsidR="006C3EC4" w14:paraId="297A363F" w14:textId="77777777" w:rsidTr="009F457D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A327" w14:textId="77777777" w:rsidR="006C3EC4" w:rsidRPr="009F457D" w:rsidRDefault="006C3EC4" w:rsidP="009F4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e.Q20R12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E75C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863E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DFDA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7441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B516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CDCE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</w:tr>
      <w:tr w:rsidR="006C3EC4" w14:paraId="125F05BB" w14:textId="77777777" w:rsidTr="009F457D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E3A1" w14:textId="77777777" w:rsidR="006C3EC4" w:rsidRPr="009F457D" w:rsidRDefault="006C3EC4" w:rsidP="009F4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e.Q20R11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8209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7858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C971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EF74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3BA2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B7DA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</w:tr>
      <w:tr w:rsidR="006C3EC4" w14:paraId="79897A96" w14:textId="77777777" w:rsidTr="009F457D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A11C" w14:textId="77777777" w:rsidR="006C3EC4" w:rsidRPr="009F457D" w:rsidRDefault="006C3EC4" w:rsidP="009F4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e.Q20R1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A8A1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132F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E517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7639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64DD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4B5F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</w:t>
            </w:r>
          </w:p>
        </w:tc>
      </w:tr>
      <w:tr w:rsidR="006C3EC4" w14:paraId="1A7293E8" w14:textId="77777777" w:rsidTr="009F457D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CF18" w14:textId="77777777" w:rsidR="006C3EC4" w:rsidRPr="009F457D" w:rsidRDefault="006C3EC4" w:rsidP="009F4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e.Q20R3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9646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CB00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BB75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461B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420B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575E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0.80</w:t>
            </w:r>
          </w:p>
        </w:tc>
      </w:tr>
      <w:tr w:rsidR="006C3EC4" w14:paraId="6BC3E15E" w14:textId="77777777" w:rsidTr="009F457D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EE31" w14:textId="77777777" w:rsidR="006C3EC4" w:rsidRPr="009F457D" w:rsidRDefault="006C3EC4" w:rsidP="009F4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e.Q20R5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AF83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E2AC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AF28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8718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7D68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E8E1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0.76</w:t>
            </w:r>
          </w:p>
        </w:tc>
      </w:tr>
      <w:tr w:rsidR="006C3EC4" w14:paraId="602655C9" w14:textId="77777777" w:rsidTr="009F457D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C6FD" w14:textId="77777777" w:rsidR="006C3EC4" w:rsidRPr="009F457D" w:rsidRDefault="006C3EC4" w:rsidP="009F4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e.Q20R4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AADC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7053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CEAF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E1B2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4680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785D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0.73</w:t>
            </w:r>
          </w:p>
        </w:tc>
      </w:tr>
      <w:tr w:rsidR="006C3EC4" w14:paraId="0FD755FF" w14:textId="77777777" w:rsidTr="009F457D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DD3B" w14:textId="77777777" w:rsidR="006C3EC4" w:rsidRPr="009F457D" w:rsidRDefault="006C3EC4" w:rsidP="009F4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e.Q20R2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F8C7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A3B1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7605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8AE9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F878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D5AF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</w:t>
            </w:r>
          </w:p>
        </w:tc>
      </w:tr>
      <w:tr w:rsidR="006C3EC4" w14:paraId="260E8A47" w14:textId="77777777" w:rsidTr="009F457D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DB12" w14:textId="77777777" w:rsidR="006C3EC4" w:rsidRPr="009F457D" w:rsidRDefault="006C3EC4" w:rsidP="009F4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2DA9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8A5A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965B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FDF8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F5EC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4F0E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6C3EC4" w14:paraId="5D6D70FB" w14:textId="77777777" w:rsidTr="009F457D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967E" w14:textId="77777777" w:rsidR="006C3EC4" w:rsidRPr="009F457D" w:rsidRDefault="006C3EC4" w:rsidP="009F4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2B4E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0669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B106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3870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0FA7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7A52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6C3EC4" w14:paraId="089AEF37" w14:textId="77777777" w:rsidTr="009F457D">
        <w:trPr>
          <w:trHeight w:val="28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3B2E" w14:textId="77777777" w:rsidR="006C3EC4" w:rsidRPr="009F457D" w:rsidRDefault="006C3EC4" w:rsidP="009F45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F2010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DE32C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F542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DE2DC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4CB64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BA162" w14:textId="77777777" w:rsidR="006C3EC4" w:rsidRPr="009F457D" w:rsidRDefault="006C3EC4" w:rsidP="009F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F457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3AD7D6D0" w14:textId="77777777" w:rsidR="006C3EC4" w:rsidRDefault="006C3EC4">
      <w:pPr>
        <w:rPr>
          <w:rStyle w:val="normaltextrun"/>
          <w:b/>
          <w:bCs/>
        </w:rPr>
      </w:pPr>
    </w:p>
    <w:p w14:paraId="75B9CD8F" w14:textId="77777777" w:rsidR="006C3EC4" w:rsidRDefault="006C3EC4">
      <w:pPr>
        <w:rPr>
          <w:rStyle w:val="normaltextrun"/>
          <w:rFonts w:asciiTheme="majorBidi" w:hAnsiTheme="majorBidi" w:cstheme="majorBidi"/>
          <w:b/>
          <w:bCs/>
        </w:rPr>
      </w:pPr>
      <w:r>
        <w:rPr>
          <w:rStyle w:val="normaltextrun"/>
          <w:rFonts w:asciiTheme="majorBidi" w:hAnsiTheme="majorBidi" w:cstheme="majorBidi"/>
          <w:b/>
          <w:bCs/>
        </w:rPr>
        <w:br w:type="page"/>
      </w:r>
    </w:p>
    <w:p w14:paraId="10C3E42B" w14:textId="740FE50D" w:rsidR="006C3EC4" w:rsidRDefault="006C3EC4">
      <w:pPr>
        <w:rPr>
          <w:rStyle w:val="normaltextrun"/>
          <w:b/>
          <w:bCs/>
        </w:rPr>
      </w:pPr>
      <w:r w:rsidRPr="000F5A3C">
        <w:rPr>
          <w:rStyle w:val="normaltextrun"/>
          <w:rFonts w:asciiTheme="majorBidi" w:hAnsiTheme="majorBidi" w:cstheme="majorBidi"/>
          <w:b/>
          <w:bCs/>
        </w:rPr>
        <w:lastRenderedPageBreak/>
        <w:t>Supplementa</w:t>
      </w:r>
      <w:r>
        <w:rPr>
          <w:rStyle w:val="normaltextrun"/>
          <w:rFonts w:asciiTheme="majorBidi" w:hAnsiTheme="majorBidi" w:cstheme="majorBidi"/>
          <w:b/>
          <w:bCs/>
        </w:rPr>
        <w:t>l</w:t>
      </w:r>
      <w:r w:rsidRPr="000F5A3C">
        <w:rPr>
          <w:rStyle w:val="normaltextrun"/>
          <w:rFonts w:asciiTheme="majorBidi" w:hAnsiTheme="majorBidi" w:cstheme="majorBidi"/>
          <w:b/>
          <w:bCs/>
        </w:rPr>
        <w:t xml:space="preserve"> Material 3</w:t>
      </w:r>
      <w:r>
        <w:rPr>
          <w:rStyle w:val="normaltextrun"/>
          <w:rFonts w:asciiTheme="majorBidi" w:hAnsiTheme="majorBidi" w:cstheme="majorBidi"/>
          <w:b/>
          <w:bCs/>
        </w:rPr>
        <w:t xml:space="preserve">C. </w:t>
      </w:r>
      <w:r w:rsidRPr="004F656D">
        <w:rPr>
          <w:rStyle w:val="normaltextrun"/>
          <w:rFonts w:asciiTheme="majorBidi" w:hAnsiTheme="majorBidi" w:cstheme="majorBidi"/>
          <w:b/>
          <w:bCs/>
        </w:rPr>
        <w:t>Covariance and correlation between factors</w:t>
      </w:r>
    </w:p>
    <w:p w14:paraId="4614F679" w14:textId="77777777" w:rsidR="006C3EC4" w:rsidRDefault="006C3EC4">
      <w:pPr>
        <w:rPr>
          <w:rStyle w:val="normaltextrun"/>
          <w:b/>
          <w:bCs/>
        </w:rPr>
      </w:pPr>
    </w:p>
    <w:tbl>
      <w:tblPr>
        <w:tblW w:w="8403" w:type="dxa"/>
        <w:tblLook w:val="04A0" w:firstRow="1" w:lastRow="0" w:firstColumn="1" w:lastColumn="0" w:noHBand="0" w:noVBand="1"/>
      </w:tblPr>
      <w:tblGrid>
        <w:gridCol w:w="1019"/>
        <w:gridCol w:w="1518"/>
        <w:gridCol w:w="1123"/>
        <w:gridCol w:w="1124"/>
        <w:gridCol w:w="1372"/>
        <w:gridCol w:w="1123"/>
        <w:gridCol w:w="1124"/>
      </w:tblGrid>
      <w:tr w:rsidR="006C3EC4" w14:paraId="106A6649" w14:textId="77777777" w:rsidTr="00571450">
        <w:trPr>
          <w:trHeight w:val="320"/>
        </w:trPr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6A48" w14:textId="77777777" w:rsidR="006C3EC4" w:rsidRPr="00571450" w:rsidRDefault="006C3EC4" w:rsidP="005714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A1C55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Covariance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DA9FE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[95% Conf. Interval]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F4931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7C76C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[95% Conf. Interval]</w:t>
            </w:r>
          </w:p>
        </w:tc>
      </w:tr>
      <w:tr w:rsidR="006C3EC4" w14:paraId="02D07866" w14:textId="77777777" w:rsidTr="00571450">
        <w:trPr>
          <w:trHeight w:val="320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AF26" w14:textId="77777777" w:rsidR="006C3EC4" w:rsidRPr="00571450" w:rsidRDefault="006C3EC4" w:rsidP="005714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1A38" w14:textId="77777777" w:rsidR="006C3EC4" w:rsidRPr="00571450" w:rsidRDefault="006C3EC4" w:rsidP="005714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D93F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05F3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20BB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7DAD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2439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C4" w14:paraId="17712528" w14:textId="77777777" w:rsidTr="00571450">
        <w:trPr>
          <w:trHeight w:val="320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A4CB" w14:textId="77777777" w:rsidR="006C3EC4" w:rsidRPr="00571450" w:rsidRDefault="006C3EC4" w:rsidP="005714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BB04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6CEF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D68E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D53C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3BDD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3153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0.89</w:t>
            </w:r>
          </w:p>
        </w:tc>
      </w:tr>
      <w:tr w:rsidR="006C3EC4" w14:paraId="23503E46" w14:textId="77777777" w:rsidTr="00571450">
        <w:trPr>
          <w:trHeight w:val="320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3E94" w14:textId="77777777" w:rsidR="006C3EC4" w:rsidRPr="00571450" w:rsidRDefault="006C3EC4" w:rsidP="005714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A5CE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BB36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C542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491F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036E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4C48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-0.19</w:t>
            </w:r>
          </w:p>
        </w:tc>
      </w:tr>
      <w:tr w:rsidR="006C3EC4" w14:paraId="49D08672" w14:textId="77777777" w:rsidTr="00571450">
        <w:trPr>
          <w:trHeight w:val="320"/>
        </w:trPr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CE48" w14:textId="77777777" w:rsidR="006C3EC4" w:rsidRPr="00571450" w:rsidRDefault="006C3EC4" w:rsidP="005714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8B9B" w14:textId="77777777" w:rsidR="006C3EC4" w:rsidRPr="00571450" w:rsidRDefault="006C3EC4" w:rsidP="005714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7EEB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CD66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753B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3499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9518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EC4" w14:paraId="4CF3E27B" w14:textId="77777777" w:rsidTr="00571450">
        <w:trPr>
          <w:trHeight w:val="320"/>
        </w:trPr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9D40" w14:textId="77777777" w:rsidR="006C3EC4" w:rsidRPr="00571450" w:rsidRDefault="006C3EC4" w:rsidP="005714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79849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A01E9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15DE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BD7C3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1462E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E33BF" w14:textId="77777777" w:rsidR="006C3EC4" w:rsidRPr="00571450" w:rsidRDefault="006C3EC4" w:rsidP="00571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145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-0.27</w:t>
            </w:r>
          </w:p>
        </w:tc>
      </w:tr>
    </w:tbl>
    <w:p w14:paraId="43445616" w14:textId="77777777" w:rsidR="006C3EC4" w:rsidRDefault="006C3EC4">
      <w:pPr>
        <w:rPr>
          <w:rStyle w:val="normaltextrun"/>
          <w:b/>
          <w:bCs/>
        </w:rPr>
      </w:pPr>
    </w:p>
    <w:p w14:paraId="514753D3" w14:textId="0D98D825" w:rsidR="00F906F8" w:rsidRDefault="00F906F8">
      <w:pPr>
        <w:rPr>
          <w:rStyle w:val="normaltextrun"/>
          <w:b/>
          <w:bCs/>
        </w:rPr>
      </w:pPr>
    </w:p>
    <w:sectPr w:rsidR="00F906F8">
      <w:pgSz w:w="12240" w:h="15840"/>
      <w:pgMar w:top="1440" w:right="1440" w:bottom="144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DD3C" w14:textId="77777777" w:rsidR="00613461" w:rsidRDefault="00613461" w:rsidP="00FE50A3">
      <w:r>
        <w:separator/>
      </w:r>
    </w:p>
  </w:endnote>
  <w:endnote w:type="continuationSeparator" w:id="0">
    <w:p w14:paraId="51BE2663" w14:textId="77777777" w:rsidR="00613461" w:rsidRDefault="00613461" w:rsidP="00FE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F3DD" w14:textId="77777777" w:rsidR="00613461" w:rsidRDefault="00613461" w:rsidP="00FE50A3">
      <w:r>
        <w:separator/>
      </w:r>
    </w:p>
  </w:footnote>
  <w:footnote w:type="continuationSeparator" w:id="0">
    <w:p w14:paraId="0AA7654A" w14:textId="77777777" w:rsidR="00613461" w:rsidRDefault="00613461" w:rsidP="00FE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5C"/>
    <w:rsid w:val="00063A84"/>
    <w:rsid w:val="000D567E"/>
    <w:rsid w:val="000F5A3C"/>
    <w:rsid w:val="00193549"/>
    <w:rsid w:val="00275BA7"/>
    <w:rsid w:val="002D6B46"/>
    <w:rsid w:val="002E490F"/>
    <w:rsid w:val="00442BF5"/>
    <w:rsid w:val="004F656D"/>
    <w:rsid w:val="00504672"/>
    <w:rsid w:val="00571450"/>
    <w:rsid w:val="00613461"/>
    <w:rsid w:val="0066049A"/>
    <w:rsid w:val="006C3EC4"/>
    <w:rsid w:val="006D4E65"/>
    <w:rsid w:val="007F4360"/>
    <w:rsid w:val="00816835"/>
    <w:rsid w:val="0081795F"/>
    <w:rsid w:val="0089780E"/>
    <w:rsid w:val="008C550A"/>
    <w:rsid w:val="008D7F7C"/>
    <w:rsid w:val="009F457D"/>
    <w:rsid w:val="00AF2C5C"/>
    <w:rsid w:val="00CC7E90"/>
    <w:rsid w:val="00D27C22"/>
    <w:rsid w:val="00D307CA"/>
    <w:rsid w:val="00D56F5C"/>
    <w:rsid w:val="00D635D0"/>
    <w:rsid w:val="00E8494C"/>
    <w:rsid w:val="00EA5EC9"/>
    <w:rsid w:val="00F906F8"/>
    <w:rsid w:val="00FB553E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7090D"/>
  <w15:chartTrackingRefBased/>
  <w15:docId w15:val="{01E99896-A1B4-2045-AB38-4E49E6EE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F2C5C"/>
  </w:style>
  <w:style w:type="table" w:styleId="a3">
    <w:name w:val="Table Grid"/>
    <w:basedOn w:val="a1"/>
    <w:uiPriority w:val="39"/>
    <w:rsid w:val="00AF2C5C"/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uiPriority w:val="35"/>
    <w:unhideWhenUsed/>
    <w:qFormat/>
    <w:rsid w:val="00AF2C5C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Revision"/>
    <w:hidden/>
    <w:uiPriority w:val="99"/>
    <w:semiHidden/>
    <w:rsid w:val="00275BA7"/>
  </w:style>
  <w:style w:type="paragraph" w:styleId="a6">
    <w:name w:val="header"/>
    <w:basedOn w:val="a"/>
    <w:link w:val="Char"/>
    <w:uiPriority w:val="99"/>
    <w:unhideWhenUsed/>
    <w:rsid w:val="00FE50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E50A3"/>
  </w:style>
  <w:style w:type="paragraph" w:styleId="a7">
    <w:name w:val="footer"/>
    <w:basedOn w:val="a"/>
    <w:link w:val="Char0"/>
    <w:uiPriority w:val="99"/>
    <w:unhideWhenUsed/>
    <w:rsid w:val="00FE50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E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S. Al-Fayez</dc:creator>
  <cp:lastModifiedBy>이현경</cp:lastModifiedBy>
  <cp:revision>4</cp:revision>
  <dcterms:created xsi:type="dcterms:W3CDTF">2022-12-06T06:55:00Z</dcterms:created>
  <dcterms:modified xsi:type="dcterms:W3CDTF">2022-12-07T06:10:00Z</dcterms:modified>
</cp:coreProperties>
</file>