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FD8B5" w14:textId="44D2B934" w:rsidR="00A022C1" w:rsidRPr="00151147" w:rsidRDefault="0027400A" w:rsidP="00A022C1">
      <w:pPr>
        <w:pStyle w:val="a6"/>
        <w:ind w:leftChars="0" w:left="360"/>
        <w:rPr>
          <w:szCs w:val="20"/>
        </w:rPr>
      </w:pPr>
      <w:r>
        <w:rPr>
          <w:rFonts w:eastAsia="맑은 고딕" w:hint="eastAsia"/>
          <w:szCs w:val="20"/>
          <w:lang w:eastAsia="ko-KR"/>
        </w:rPr>
        <w:t>T</w:t>
      </w:r>
      <w:r w:rsidR="00A022C1" w:rsidRPr="00151147">
        <w:rPr>
          <w:szCs w:val="20"/>
        </w:rPr>
        <w:t xml:space="preserve">able </w:t>
      </w:r>
      <w:r>
        <w:rPr>
          <w:rFonts w:eastAsia="맑은 고딕" w:hint="eastAsia"/>
          <w:szCs w:val="20"/>
          <w:lang w:eastAsia="ko-KR"/>
        </w:rPr>
        <w:t>S</w:t>
      </w:r>
      <w:r w:rsidR="00710CE0">
        <w:rPr>
          <w:szCs w:val="20"/>
        </w:rPr>
        <w:t>2</w:t>
      </w:r>
      <w:r w:rsidR="00A022C1" w:rsidRPr="00151147">
        <w:rPr>
          <w:szCs w:val="20"/>
        </w:rPr>
        <w:t xml:space="preserve">. Factors </w:t>
      </w:r>
      <w:r w:rsidR="00F1706A" w:rsidRPr="00151147">
        <w:rPr>
          <w:szCs w:val="20"/>
        </w:rPr>
        <w:t xml:space="preserve">associated </w:t>
      </w:r>
      <w:r w:rsidR="00A022C1" w:rsidRPr="00151147">
        <w:rPr>
          <w:szCs w:val="20"/>
        </w:rPr>
        <w:t>with COOP/WONCA</w:t>
      </w:r>
      <w:r w:rsidR="004F68E1">
        <w:rPr>
          <w:szCs w:val="20"/>
          <w:vertAlign w:val="superscript"/>
        </w:rPr>
        <w:t>†</w:t>
      </w:r>
      <w:r w:rsidR="00A022C1" w:rsidRPr="00151147">
        <w:rPr>
          <w:szCs w:val="20"/>
        </w:rPr>
        <w:t xml:space="preserve"> chart scores</w:t>
      </w:r>
    </w:p>
    <w:tbl>
      <w:tblPr>
        <w:tblW w:w="1229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356"/>
        <w:gridCol w:w="1236"/>
        <w:gridCol w:w="1356"/>
        <w:gridCol w:w="1236"/>
        <w:gridCol w:w="1236"/>
        <w:gridCol w:w="1236"/>
        <w:gridCol w:w="1256"/>
        <w:gridCol w:w="1316"/>
      </w:tblGrid>
      <w:tr w:rsidR="00CA131D" w:rsidRPr="00151147" w14:paraId="29CE2869" w14:textId="77777777" w:rsidTr="00CA131D">
        <w:trPr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</w:tcBorders>
            <w:vAlign w:val="bottom"/>
          </w:tcPr>
          <w:p w14:paraId="45B974E4" w14:textId="77777777" w:rsidR="00CA131D" w:rsidRPr="00151147" w:rsidRDefault="00CA131D" w:rsidP="00A022C1">
            <w:pPr>
              <w:spacing w:line="180" w:lineRule="exact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Predictive variables</w:t>
            </w:r>
          </w:p>
        </w:tc>
        <w:tc>
          <w:tcPr>
            <w:tcW w:w="1022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62032" w14:textId="7A640609" w:rsidR="00CA131D" w:rsidRPr="00151147" w:rsidRDefault="00CA131D" w:rsidP="00A022C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 w:hint="eastAsia"/>
                <w:sz w:val="12"/>
                <w:szCs w:val="12"/>
              </w:rPr>
              <w:t>C</w:t>
            </w:r>
            <w:r w:rsidRPr="00151147">
              <w:rPr>
                <w:rFonts w:cs="Times New Roman"/>
                <w:sz w:val="12"/>
                <w:szCs w:val="12"/>
              </w:rPr>
              <w:t>OOP/WONCA chart</w:t>
            </w:r>
          </w:p>
        </w:tc>
      </w:tr>
      <w:tr w:rsidR="00CA131D" w:rsidRPr="00151147" w14:paraId="122E3410" w14:textId="77777777" w:rsidTr="00CA131D">
        <w:trPr>
          <w:jc w:val="center"/>
        </w:trPr>
        <w:tc>
          <w:tcPr>
            <w:tcW w:w="2065" w:type="dxa"/>
            <w:vMerge/>
            <w:tcBorders>
              <w:bottom w:val="single" w:sz="4" w:space="0" w:color="auto"/>
            </w:tcBorders>
            <w:vAlign w:val="center"/>
          </w:tcPr>
          <w:p w14:paraId="64F0FC90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617E7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Physical fitness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FA87F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Feelings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FF716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Daily activities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6F6DC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Social activities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E189D" w14:textId="0E267BD2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Change in health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9371B" w14:textId="7E110D09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Overall health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F8D45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Pain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B3647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Quality of life</w:t>
            </w:r>
          </w:p>
        </w:tc>
      </w:tr>
      <w:tr w:rsidR="00CA131D" w:rsidRPr="00151147" w14:paraId="375D9E28" w14:textId="77777777" w:rsidTr="00CA131D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118FFD5E" w14:textId="294BD3AC" w:rsidR="00CA131D" w:rsidRPr="00151147" w:rsidRDefault="00CA131D" w:rsidP="00CA131D">
            <w:pPr>
              <w:spacing w:line="18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C</w:t>
            </w:r>
            <w:r>
              <w:rPr>
                <w:rFonts w:cs="Times New Roman"/>
                <w:sz w:val="12"/>
                <w:szCs w:val="12"/>
              </w:rPr>
              <w:t>rude model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5BF7B16D" w14:textId="622DC97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485E77DE" w14:textId="1197EC99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6B294E3F" w14:textId="0C5C6CC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2AABB57C" w14:textId="50C67EF6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6317C8D5" w14:textId="7568CD0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185E0D6C" w14:textId="62F81A5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03F97767" w14:textId="627DFC6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146665D7" w14:textId="164A023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</w:tr>
      <w:tr w:rsidR="00CA131D" w:rsidRPr="00151147" w14:paraId="0BB3E4CD" w14:textId="77777777" w:rsidTr="00CA131D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2FE61D3B" w14:textId="592FDE1D" w:rsidR="00CA131D" w:rsidRDefault="00CA131D" w:rsidP="00CA131D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C</w:t>
            </w:r>
            <w:r>
              <w:rPr>
                <w:rFonts w:cs="Times New Roman"/>
                <w:sz w:val="12"/>
                <w:szCs w:val="12"/>
              </w:rPr>
              <w:t>limate conditions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29FC29DD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49DEDD6C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05E165C9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330A7290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60918305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32D9CE0A" w14:textId="1C6B6F1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786B3741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4433A0FD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CA131D" w:rsidRPr="00151147" w14:paraId="615D38F0" w14:textId="77777777" w:rsidTr="00CA131D">
        <w:trPr>
          <w:jc w:val="center"/>
        </w:trPr>
        <w:tc>
          <w:tcPr>
            <w:tcW w:w="2065" w:type="dxa"/>
          </w:tcPr>
          <w:p w14:paraId="622C5C5A" w14:textId="35BD2410" w:rsidR="00CA131D" w:rsidRPr="00151147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Ambient temperature (</w:t>
            </w:r>
            <w:r>
              <w:rPr>
                <w:rFonts w:cs="Times New Roman"/>
                <w:sz w:val="12"/>
                <w:szCs w:val="12"/>
              </w:rPr>
              <w:t>10</w:t>
            </w:r>
            <w:r w:rsidRPr="00151147">
              <w:rPr>
                <w:rFonts w:cs="Times New Roman"/>
                <w:sz w:val="12"/>
                <w:szCs w:val="12"/>
              </w:rPr>
              <w:t>℃)</w:t>
            </w:r>
          </w:p>
        </w:tc>
        <w:tc>
          <w:tcPr>
            <w:tcW w:w="1356" w:type="dxa"/>
          </w:tcPr>
          <w:p w14:paraId="5ADFE5E6" w14:textId="036ED843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0.90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0.77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1.06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5A839666" w14:textId="0307B893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0.94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0.78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1.13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052DABD6" w14:textId="7A4CB38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0.84 (0.51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1.38)</w:t>
            </w:r>
          </w:p>
        </w:tc>
        <w:tc>
          <w:tcPr>
            <w:tcW w:w="1236" w:type="dxa"/>
          </w:tcPr>
          <w:p w14:paraId="4425EFFB" w14:textId="27C90A2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1.36 (0.87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2.10)</w:t>
            </w:r>
          </w:p>
        </w:tc>
        <w:tc>
          <w:tcPr>
            <w:tcW w:w="1236" w:type="dxa"/>
          </w:tcPr>
          <w:p w14:paraId="014811C8" w14:textId="508F5A8A" w:rsidR="00CA131D" w:rsidRPr="004B6FB6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0.90 (0.75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1.07)</w:t>
            </w:r>
          </w:p>
        </w:tc>
        <w:tc>
          <w:tcPr>
            <w:tcW w:w="1236" w:type="dxa"/>
          </w:tcPr>
          <w:p w14:paraId="7E7455B5" w14:textId="33849B56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0.87 (0.74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1.03)</w:t>
            </w:r>
          </w:p>
        </w:tc>
        <w:tc>
          <w:tcPr>
            <w:tcW w:w="1256" w:type="dxa"/>
          </w:tcPr>
          <w:p w14:paraId="052BA0AF" w14:textId="4BB23A84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0.91 (0.78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1.07)</w:t>
            </w:r>
          </w:p>
        </w:tc>
        <w:tc>
          <w:tcPr>
            <w:tcW w:w="1316" w:type="dxa"/>
          </w:tcPr>
          <w:p w14:paraId="75BFFD16" w14:textId="1A1FE83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0.83 (0.71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0.97)</w:t>
            </w:r>
          </w:p>
        </w:tc>
      </w:tr>
      <w:tr w:rsidR="00CA131D" w:rsidRPr="00151147" w14:paraId="36E2174B" w14:textId="77777777" w:rsidTr="00CA131D">
        <w:trPr>
          <w:jc w:val="center"/>
        </w:trPr>
        <w:tc>
          <w:tcPr>
            <w:tcW w:w="2065" w:type="dxa"/>
          </w:tcPr>
          <w:p w14:paraId="10B2D3C2" w14:textId="604ACB70" w:rsidR="00CA131D" w:rsidRPr="00151147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Relative humidity (</w:t>
            </w:r>
            <w:r>
              <w:rPr>
                <w:rFonts w:cs="Times New Roman"/>
                <w:sz w:val="12"/>
                <w:szCs w:val="12"/>
              </w:rPr>
              <w:t>10</w:t>
            </w:r>
            <w:r w:rsidRPr="00151147">
              <w:rPr>
                <w:rFonts w:cs="Times New Roman"/>
                <w:sz w:val="12"/>
                <w:szCs w:val="12"/>
              </w:rPr>
              <w:t>%)</w:t>
            </w:r>
          </w:p>
        </w:tc>
        <w:tc>
          <w:tcPr>
            <w:tcW w:w="1356" w:type="dxa"/>
          </w:tcPr>
          <w:p w14:paraId="37726C81" w14:textId="4B5BA2C5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0.89 </w:t>
            </w:r>
            <w:r w:rsidRPr="00151147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0.71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1.12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3BB95F17" w14:textId="70F9758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1.09 </w:t>
            </w:r>
            <w:r w:rsidRPr="00151147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0.83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1.42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5181C11B" w14:textId="1F6AD35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1.27 (0.69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2.32)</w:t>
            </w:r>
          </w:p>
        </w:tc>
        <w:tc>
          <w:tcPr>
            <w:tcW w:w="1236" w:type="dxa"/>
          </w:tcPr>
          <w:p w14:paraId="79DA1B25" w14:textId="6CB13053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1.64 (1.01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2.67)</w:t>
            </w:r>
          </w:p>
        </w:tc>
        <w:tc>
          <w:tcPr>
            <w:tcW w:w="1236" w:type="dxa"/>
          </w:tcPr>
          <w:p w14:paraId="279A5B1A" w14:textId="269152DA" w:rsidR="00CA131D" w:rsidRPr="004B6FB6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0.96 (0.75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1.23)</w:t>
            </w:r>
          </w:p>
        </w:tc>
        <w:tc>
          <w:tcPr>
            <w:tcW w:w="1236" w:type="dxa"/>
          </w:tcPr>
          <w:p w14:paraId="3F5061B0" w14:textId="11FCBAE3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0.87 (0.70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1.07)</w:t>
            </w:r>
          </w:p>
        </w:tc>
        <w:tc>
          <w:tcPr>
            <w:tcW w:w="1256" w:type="dxa"/>
          </w:tcPr>
          <w:p w14:paraId="36D04B05" w14:textId="2E7434A2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0.97 (0.78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1.21)</w:t>
            </w:r>
          </w:p>
        </w:tc>
        <w:tc>
          <w:tcPr>
            <w:tcW w:w="1316" w:type="dxa"/>
          </w:tcPr>
          <w:p w14:paraId="6FDAC5C5" w14:textId="09D10E4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0.90 (0.75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1.10)</w:t>
            </w:r>
          </w:p>
        </w:tc>
      </w:tr>
      <w:tr w:rsidR="00CA131D" w:rsidRPr="00151147" w14:paraId="4B6B4792" w14:textId="77777777" w:rsidTr="00CA131D">
        <w:trPr>
          <w:jc w:val="center"/>
        </w:trPr>
        <w:tc>
          <w:tcPr>
            <w:tcW w:w="2065" w:type="dxa"/>
          </w:tcPr>
          <w:p w14:paraId="296D89E9" w14:textId="58317D0D" w:rsidR="00CA131D" w:rsidRPr="00151147" w:rsidRDefault="00CA131D" w:rsidP="00CA131D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Concentrations</w:t>
            </w:r>
          </w:p>
        </w:tc>
        <w:tc>
          <w:tcPr>
            <w:tcW w:w="1356" w:type="dxa"/>
          </w:tcPr>
          <w:p w14:paraId="6A5071A7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2B2514D9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56" w:type="dxa"/>
          </w:tcPr>
          <w:p w14:paraId="489D8201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5D912A8A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458B4AF4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2519E998" w14:textId="56DBB3B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14:paraId="570A843D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14:paraId="497FEB1B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CA131D" w:rsidRPr="00151147" w14:paraId="61073406" w14:textId="77777777" w:rsidTr="00CA131D">
        <w:trPr>
          <w:jc w:val="center"/>
        </w:trPr>
        <w:tc>
          <w:tcPr>
            <w:tcW w:w="2065" w:type="dxa"/>
          </w:tcPr>
          <w:p w14:paraId="56FCF92F" w14:textId="3414546D" w:rsidR="00CA131D" w:rsidRPr="00151147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PM</w:t>
            </w:r>
            <w:r w:rsidRPr="002A1886">
              <w:rPr>
                <w:rFonts w:cs="Times New Roman"/>
                <w:sz w:val="12"/>
                <w:szCs w:val="12"/>
                <w:vertAlign w:val="subscript"/>
              </w:rPr>
              <w:t>2.5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41F065E7" w14:textId="0FC0F769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1.68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1.17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2.41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3E8222FD" w14:textId="4C73948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1.71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1.05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2.81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2185161C" w14:textId="4A6D064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3.22 (0.87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11.81)</w:t>
            </w:r>
          </w:p>
        </w:tc>
        <w:tc>
          <w:tcPr>
            <w:tcW w:w="1236" w:type="dxa"/>
          </w:tcPr>
          <w:p w14:paraId="09ADED9E" w14:textId="0594568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0.72 (0.20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2.59)</w:t>
            </w:r>
          </w:p>
        </w:tc>
        <w:tc>
          <w:tcPr>
            <w:tcW w:w="1236" w:type="dxa"/>
          </w:tcPr>
          <w:p w14:paraId="33592CC5" w14:textId="30242C32" w:rsidR="00CA131D" w:rsidRPr="004B6FB6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0.96 (0.69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1.34)</w:t>
            </w:r>
          </w:p>
        </w:tc>
        <w:tc>
          <w:tcPr>
            <w:tcW w:w="1236" w:type="dxa"/>
          </w:tcPr>
          <w:p w14:paraId="708177C6" w14:textId="6CEF4C9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1.18 (0.79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1.76)</w:t>
            </w:r>
          </w:p>
        </w:tc>
        <w:tc>
          <w:tcPr>
            <w:tcW w:w="1256" w:type="dxa"/>
          </w:tcPr>
          <w:p w14:paraId="00E408F7" w14:textId="0B4BB9BB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1.01 (0.70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1.45)</w:t>
            </w:r>
          </w:p>
        </w:tc>
        <w:tc>
          <w:tcPr>
            <w:tcW w:w="1316" w:type="dxa"/>
          </w:tcPr>
          <w:p w14:paraId="4738970A" w14:textId="526C980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1.27 (0.87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1.84)</w:t>
            </w:r>
          </w:p>
        </w:tc>
      </w:tr>
      <w:tr w:rsidR="00CA131D" w:rsidRPr="00151147" w14:paraId="6863DD56" w14:textId="77777777" w:rsidTr="00CA131D">
        <w:trPr>
          <w:jc w:val="center"/>
        </w:trPr>
        <w:tc>
          <w:tcPr>
            <w:tcW w:w="2065" w:type="dxa"/>
          </w:tcPr>
          <w:p w14:paraId="3C8EB2CD" w14:textId="41696931" w:rsidR="00CA131D" w:rsidRPr="00151147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PM</w:t>
            </w:r>
            <w:r w:rsidRPr="002A1886">
              <w:rPr>
                <w:rFonts w:cs="Times New Roman"/>
                <w:sz w:val="12"/>
                <w:szCs w:val="12"/>
                <w:vertAlign w:val="subscript"/>
              </w:rPr>
              <w:t>10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496E49CC" w14:textId="68C24DF9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1.14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0.97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1.33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27120375" w14:textId="15F1E0E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1.17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0.98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1.40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791B6C01" w14:textId="71AEE96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1.47 (0.90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2.41)</w:t>
            </w:r>
          </w:p>
        </w:tc>
        <w:tc>
          <w:tcPr>
            <w:tcW w:w="1236" w:type="dxa"/>
          </w:tcPr>
          <w:p w14:paraId="2C0B4DAA" w14:textId="0A6F605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0.79 (0.52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1.21)</w:t>
            </w:r>
          </w:p>
        </w:tc>
        <w:tc>
          <w:tcPr>
            <w:tcW w:w="1236" w:type="dxa"/>
          </w:tcPr>
          <w:p w14:paraId="590C4637" w14:textId="76C03A13" w:rsidR="00CA131D" w:rsidRPr="004B6FB6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1.01 (0.88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1.17)</w:t>
            </w:r>
          </w:p>
        </w:tc>
        <w:tc>
          <w:tcPr>
            <w:tcW w:w="1236" w:type="dxa"/>
          </w:tcPr>
          <w:p w14:paraId="48AF2A6E" w14:textId="7AFD0DE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1.04 (0.90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1.21)</w:t>
            </w:r>
          </w:p>
        </w:tc>
        <w:tc>
          <w:tcPr>
            <w:tcW w:w="1256" w:type="dxa"/>
          </w:tcPr>
          <w:p w14:paraId="08BF07DD" w14:textId="7B9CDFE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1.04 (0.90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1.20)</w:t>
            </w:r>
          </w:p>
        </w:tc>
        <w:tc>
          <w:tcPr>
            <w:tcW w:w="1316" w:type="dxa"/>
          </w:tcPr>
          <w:p w14:paraId="239D6622" w14:textId="70C4F3C8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1.06 (0.92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1.21)</w:t>
            </w:r>
          </w:p>
        </w:tc>
      </w:tr>
      <w:tr w:rsidR="00CA131D" w:rsidRPr="00151147" w14:paraId="64153AEB" w14:textId="77777777" w:rsidTr="00CA131D">
        <w:trPr>
          <w:jc w:val="center"/>
        </w:trPr>
        <w:tc>
          <w:tcPr>
            <w:tcW w:w="2065" w:type="dxa"/>
          </w:tcPr>
          <w:p w14:paraId="41534507" w14:textId="49240A6B" w:rsidR="00CA131D" w:rsidRPr="00151147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NO</w:t>
            </w:r>
            <w:r w:rsidRPr="00633E80">
              <w:rPr>
                <w:rFonts w:cs="Times New Roman"/>
                <w:sz w:val="12"/>
                <w:szCs w:val="12"/>
                <w:vertAlign w:val="subscript"/>
              </w:rPr>
              <w:t>2</w:t>
            </w:r>
            <w:r w:rsidRPr="00151147">
              <w:rPr>
                <w:rFonts w:cs="Times New Roman"/>
                <w:sz w:val="12"/>
                <w:szCs w:val="12"/>
              </w:rPr>
              <w:t xml:space="preserve"> (10 ppb)</w:t>
            </w:r>
          </w:p>
        </w:tc>
        <w:tc>
          <w:tcPr>
            <w:tcW w:w="1356" w:type="dxa"/>
          </w:tcPr>
          <w:p w14:paraId="328BEB52" w14:textId="171CE9D8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1.13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0.90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1.40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3CCF7118" w14:textId="02CDB10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1.17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0.91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1.49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7D328A6B" w14:textId="477A8478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1.21 (0.65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2.22)</w:t>
            </w:r>
          </w:p>
        </w:tc>
        <w:tc>
          <w:tcPr>
            <w:tcW w:w="1236" w:type="dxa"/>
          </w:tcPr>
          <w:p w14:paraId="16F52FDF" w14:textId="15FC4B5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0.77 (0.44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1.33)</w:t>
            </w:r>
          </w:p>
        </w:tc>
        <w:tc>
          <w:tcPr>
            <w:tcW w:w="1236" w:type="dxa"/>
          </w:tcPr>
          <w:p w14:paraId="637912E0" w14:textId="4780E8C8" w:rsidR="00CA131D" w:rsidRPr="004B6FB6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1.08 (0.84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1.38)</w:t>
            </w:r>
          </w:p>
        </w:tc>
        <w:tc>
          <w:tcPr>
            <w:tcW w:w="1236" w:type="dxa"/>
          </w:tcPr>
          <w:p w14:paraId="573A415F" w14:textId="2ACBB204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1.13 (0.90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1.40)</w:t>
            </w:r>
          </w:p>
        </w:tc>
        <w:tc>
          <w:tcPr>
            <w:tcW w:w="1256" w:type="dxa"/>
          </w:tcPr>
          <w:p w14:paraId="78A161D6" w14:textId="2A90096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1.07 (0.86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1.33)</w:t>
            </w:r>
          </w:p>
        </w:tc>
        <w:tc>
          <w:tcPr>
            <w:tcW w:w="1316" w:type="dxa"/>
          </w:tcPr>
          <w:p w14:paraId="6233461A" w14:textId="498C2C5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1.20 (0.97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1.47)</w:t>
            </w:r>
          </w:p>
        </w:tc>
      </w:tr>
      <w:tr w:rsidR="00CA131D" w:rsidRPr="00151147" w14:paraId="4CF9C0AE" w14:textId="77777777" w:rsidTr="00CA131D">
        <w:trPr>
          <w:jc w:val="center"/>
        </w:trPr>
        <w:tc>
          <w:tcPr>
            <w:tcW w:w="2065" w:type="dxa"/>
          </w:tcPr>
          <w:p w14:paraId="7367D91F" w14:textId="7E5C3D38" w:rsidR="00CA131D" w:rsidRPr="00151147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O</w:t>
            </w:r>
            <w:r w:rsidRPr="00633E80">
              <w:rPr>
                <w:rFonts w:cs="Times New Roman"/>
                <w:sz w:val="12"/>
                <w:szCs w:val="12"/>
                <w:vertAlign w:val="sub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72017C8F" w14:textId="0253A258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0.85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0.74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0.97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3E14755B" w14:textId="3DF9B361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0.99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0.86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1.14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31E70431" w14:textId="126B0424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0.90 (0.73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1.13)</w:t>
            </w:r>
          </w:p>
        </w:tc>
        <w:tc>
          <w:tcPr>
            <w:tcW w:w="1236" w:type="dxa"/>
          </w:tcPr>
          <w:p w14:paraId="0698A75E" w14:textId="15D4430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1.00 (0.78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1.29)</w:t>
            </w:r>
          </w:p>
        </w:tc>
        <w:tc>
          <w:tcPr>
            <w:tcW w:w="1236" w:type="dxa"/>
          </w:tcPr>
          <w:p w14:paraId="4E8975A3" w14:textId="376F207E" w:rsidR="00CA131D" w:rsidRPr="004B6FB6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0.91 (0.79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1.05)</w:t>
            </w:r>
          </w:p>
        </w:tc>
        <w:tc>
          <w:tcPr>
            <w:tcW w:w="1236" w:type="dxa"/>
          </w:tcPr>
          <w:p w14:paraId="29597347" w14:textId="44CED9E1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0.89 (0.78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1.01)</w:t>
            </w:r>
          </w:p>
        </w:tc>
        <w:tc>
          <w:tcPr>
            <w:tcW w:w="1256" w:type="dxa"/>
          </w:tcPr>
          <w:p w14:paraId="3A97CC78" w14:textId="494FC536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0.97 (0.86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1.10)</w:t>
            </w:r>
          </w:p>
        </w:tc>
        <w:tc>
          <w:tcPr>
            <w:tcW w:w="1316" w:type="dxa"/>
          </w:tcPr>
          <w:p w14:paraId="6C8BDF13" w14:textId="7DE2E50B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0.83 (0.74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0.95)</w:t>
            </w:r>
          </w:p>
        </w:tc>
      </w:tr>
      <w:tr w:rsidR="00CA131D" w:rsidRPr="00151147" w14:paraId="36288065" w14:textId="77777777" w:rsidTr="00CA131D">
        <w:trPr>
          <w:jc w:val="center"/>
        </w:trPr>
        <w:tc>
          <w:tcPr>
            <w:tcW w:w="2065" w:type="dxa"/>
          </w:tcPr>
          <w:p w14:paraId="5FA4699A" w14:textId="6AEC566A" w:rsidR="00CA131D" w:rsidRPr="00151147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Asian sand dust events</w:t>
            </w:r>
            <w:r w:rsidRPr="00DE59CC">
              <w:rPr>
                <w:rFonts w:cs="Times New Roman"/>
                <w:sz w:val="12"/>
                <w:szCs w:val="12"/>
                <w:vertAlign w:val="superscript"/>
              </w:rPr>
              <w:t>7</w:t>
            </w:r>
          </w:p>
        </w:tc>
        <w:tc>
          <w:tcPr>
            <w:tcW w:w="1356" w:type="dxa"/>
          </w:tcPr>
          <w:p w14:paraId="41742B70" w14:textId="4DEBD7C2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1.68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1.11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2.53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20B33025" w14:textId="68BB0F2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1.20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0.76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1.91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154AC7B9" w14:textId="427C929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1.86 (0.61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5.72)</w:t>
            </w:r>
          </w:p>
        </w:tc>
        <w:tc>
          <w:tcPr>
            <w:tcW w:w="1236" w:type="dxa"/>
          </w:tcPr>
          <w:p w14:paraId="70DCB43C" w14:textId="7A1DC3F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201886">
              <w:rPr>
                <w:rFonts w:cs="Times New Roman"/>
                <w:sz w:val="12"/>
                <w:szCs w:val="12"/>
              </w:rPr>
              <w:t xml:space="preserve">0.63 (0.25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201886">
              <w:rPr>
                <w:rFonts w:cs="Times New Roman"/>
                <w:sz w:val="12"/>
                <w:szCs w:val="12"/>
              </w:rPr>
              <w:t xml:space="preserve"> 1.61)</w:t>
            </w:r>
          </w:p>
        </w:tc>
        <w:tc>
          <w:tcPr>
            <w:tcW w:w="1236" w:type="dxa"/>
          </w:tcPr>
          <w:p w14:paraId="378FB2C5" w14:textId="3D3E4177" w:rsidR="00CA131D" w:rsidRPr="004B6FB6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1.04 (0.68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1.59)</w:t>
            </w:r>
          </w:p>
        </w:tc>
        <w:tc>
          <w:tcPr>
            <w:tcW w:w="1236" w:type="dxa"/>
          </w:tcPr>
          <w:p w14:paraId="5DFB4C32" w14:textId="49E6D53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1.38 (0.92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2.07)</w:t>
            </w:r>
          </w:p>
        </w:tc>
        <w:tc>
          <w:tcPr>
            <w:tcW w:w="1256" w:type="dxa"/>
          </w:tcPr>
          <w:p w14:paraId="7B8420B0" w14:textId="61A6D576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1.38 (0.94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2.01)</w:t>
            </w:r>
          </w:p>
        </w:tc>
        <w:tc>
          <w:tcPr>
            <w:tcW w:w="1316" w:type="dxa"/>
          </w:tcPr>
          <w:p w14:paraId="16E6FA99" w14:textId="4495BDE9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B6FB6">
              <w:rPr>
                <w:rFonts w:cs="Times New Roman"/>
                <w:sz w:val="12"/>
                <w:szCs w:val="12"/>
              </w:rPr>
              <w:t xml:space="preserve">1.43 (0.99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4B6FB6">
              <w:rPr>
                <w:rFonts w:cs="Times New Roman"/>
                <w:sz w:val="12"/>
                <w:szCs w:val="12"/>
              </w:rPr>
              <w:t xml:space="preserve"> 2.05)</w:t>
            </w:r>
          </w:p>
        </w:tc>
      </w:tr>
      <w:tr w:rsidR="00CA131D" w:rsidRPr="00151147" w14:paraId="779CDC7F" w14:textId="77777777" w:rsidTr="00CA131D">
        <w:trPr>
          <w:jc w:val="center"/>
        </w:trPr>
        <w:tc>
          <w:tcPr>
            <w:tcW w:w="2065" w:type="dxa"/>
            <w:tcBorders>
              <w:bottom w:val="nil"/>
            </w:tcBorders>
          </w:tcPr>
          <w:p w14:paraId="0A44665F" w14:textId="77777777" w:rsidR="00CA131D" w:rsidRPr="00151147" w:rsidRDefault="00CA131D" w:rsidP="00CA131D">
            <w:pPr>
              <w:spacing w:line="18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14:paraId="7D17EFF9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14:paraId="1A5E1CC5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14:paraId="2782680B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14:paraId="50DE237F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14:paraId="7E066C3B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14:paraId="75048D22" w14:textId="2278594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56" w:type="dxa"/>
            <w:tcBorders>
              <w:bottom w:val="nil"/>
            </w:tcBorders>
          </w:tcPr>
          <w:p w14:paraId="1071E071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14:paraId="7BBC0871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CA131D" w:rsidRPr="00151147" w14:paraId="0EC8880C" w14:textId="77777777" w:rsidTr="00CA131D">
        <w:trPr>
          <w:jc w:val="center"/>
        </w:trPr>
        <w:tc>
          <w:tcPr>
            <w:tcW w:w="2065" w:type="dxa"/>
            <w:tcBorders>
              <w:top w:val="nil"/>
              <w:bottom w:val="single" w:sz="4" w:space="0" w:color="auto"/>
            </w:tcBorders>
          </w:tcPr>
          <w:p w14:paraId="6352A1FA" w14:textId="594DAF24" w:rsidR="00CA131D" w:rsidRPr="00151147" w:rsidRDefault="00CA131D" w:rsidP="00CA131D">
            <w:pPr>
              <w:spacing w:line="18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A</w:t>
            </w:r>
            <w:r>
              <w:rPr>
                <w:rFonts w:cs="Times New Roman"/>
                <w:sz w:val="12"/>
                <w:szCs w:val="12"/>
              </w:rPr>
              <w:t>djusted model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14:paraId="741CCE55" w14:textId="0C969F2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</w:tcPr>
          <w:p w14:paraId="10247CE8" w14:textId="0965288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14:paraId="62D884A8" w14:textId="08D0E98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</w:tcPr>
          <w:p w14:paraId="2765F999" w14:textId="519BF779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</w:tcPr>
          <w:p w14:paraId="4411158C" w14:textId="186234D8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</w:tcPr>
          <w:p w14:paraId="0E2530E3" w14:textId="7579286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14:paraId="48E50682" w14:textId="7BBFF3A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14:paraId="15378A7D" w14:textId="0DF48786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</w:tr>
      <w:tr w:rsidR="00CA131D" w:rsidRPr="00151147" w14:paraId="20584015" w14:textId="77777777" w:rsidTr="00CA131D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1D892F16" w14:textId="77777777" w:rsidR="00CA131D" w:rsidRPr="00151147" w:rsidRDefault="00CA131D" w:rsidP="00CA131D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Age (1 year)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32E02E91" w14:textId="7BEE1CB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1.03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0.99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1.07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5D6746C4" w14:textId="1AF673B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1.02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0.97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1.07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5E12C217" w14:textId="338A4385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0.97 (0.87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1.09)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10ACD3FC" w14:textId="5CDC05C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1.00 (0.94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1.06)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1A3518CD" w14:textId="0A92084E" w:rsidR="00CA131D" w:rsidRPr="008B7DC8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0.98 (0.95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1.02)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514D260A" w14:textId="47D0395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1.00 (0.97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1.04)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3673CFE3" w14:textId="093F53B2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0.99 (0.95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1.03)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13FB076B" w14:textId="3E495CA6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1.00 (0.96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1.03)</w:t>
            </w:r>
          </w:p>
        </w:tc>
      </w:tr>
      <w:tr w:rsidR="00CA131D" w:rsidRPr="00151147" w14:paraId="1496271E" w14:textId="77777777" w:rsidTr="00CA131D">
        <w:trPr>
          <w:jc w:val="center"/>
        </w:trPr>
        <w:tc>
          <w:tcPr>
            <w:tcW w:w="2065" w:type="dxa"/>
          </w:tcPr>
          <w:p w14:paraId="749F1F8C" w14:textId="7D70DB96" w:rsidR="00CA131D" w:rsidRPr="00151147" w:rsidRDefault="00CA131D" w:rsidP="00CA131D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Gender (</w:t>
            </w:r>
            <w:r>
              <w:rPr>
                <w:rFonts w:cs="Times New Roman"/>
                <w:sz w:val="12"/>
                <w:szCs w:val="12"/>
              </w:rPr>
              <w:t>male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178A275C" w14:textId="47D0D521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1.39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0.66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2.96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2A14C4AC" w14:textId="0E6B24C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1.19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0.39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3.69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79C9C290" w14:textId="2DF4DF5B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1.22 (0.08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17.45)</w:t>
            </w:r>
          </w:p>
        </w:tc>
        <w:tc>
          <w:tcPr>
            <w:tcW w:w="1236" w:type="dxa"/>
          </w:tcPr>
          <w:p w14:paraId="4C3A0479" w14:textId="1E258E5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1.68 (0.34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8.29)</w:t>
            </w:r>
          </w:p>
        </w:tc>
        <w:tc>
          <w:tcPr>
            <w:tcW w:w="1236" w:type="dxa"/>
          </w:tcPr>
          <w:p w14:paraId="001BD7DD" w14:textId="1F5556E7" w:rsidR="00CA131D" w:rsidRPr="008B7DC8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0.72 (0.30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1.74)</w:t>
            </w:r>
          </w:p>
        </w:tc>
        <w:tc>
          <w:tcPr>
            <w:tcW w:w="1236" w:type="dxa"/>
          </w:tcPr>
          <w:p w14:paraId="68CA8107" w14:textId="7FE7F12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0.42 (0.20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0.89)</w:t>
            </w:r>
          </w:p>
        </w:tc>
        <w:tc>
          <w:tcPr>
            <w:tcW w:w="1256" w:type="dxa"/>
          </w:tcPr>
          <w:p w14:paraId="09C712E7" w14:textId="2AA55193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0.40 (0.17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0.96)</w:t>
            </w:r>
          </w:p>
        </w:tc>
        <w:tc>
          <w:tcPr>
            <w:tcW w:w="1316" w:type="dxa"/>
          </w:tcPr>
          <w:p w14:paraId="352CD939" w14:textId="1B097A7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0.40 (0.18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0.87)</w:t>
            </w:r>
          </w:p>
        </w:tc>
      </w:tr>
      <w:tr w:rsidR="00CA131D" w:rsidRPr="00151147" w14:paraId="3155EE8C" w14:textId="77777777" w:rsidTr="00CA131D">
        <w:trPr>
          <w:jc w:val="center"/>
        </w:trPr>
        <w:tc>
          <w:tcPr>
            <w:tcW w:w="2065" w:type="dxa"/>
          </w:tcPr>
          <w:p w14:paraId="5F676158" w14:textId="7249051D" w:rsidR="00CA131D" w:rsidRPr="00151147" w:rsidRDefault="00CA131D" w:rsidP="00CA131D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Body mass index (≤ median)</w:t>
            </w:r>
          </w:p>
        </w:tc>
        <w:tc>
          <w:tcPr>
            <w:tcW w:w="1356" w:type="dxa"/>
          </w:tcPr>
          <w:p w14:paraId="1C0E56B2" w14:textId="4D6825D5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0.80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0.49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1.32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6D20A974" w14:textId="67983264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0.79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0.41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1.52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1911A939" w14:textId="17B37F6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0.54 (0.11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2.66)</w:t>
            </w:r>
          </w:p>
        </w:tc>
        <w:tc>
          <w:tcPr>
            <w:tcW w:w="1236" w:type="dxa"/>
          </w:tcPr>
          <w:p w14:paraId="5595C0B4" w14:textId="18CB3A8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2.53 (0.94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6.79)</w:t>
            </w:r>
          </w:p>
        </w:tc>
        <w:tc>
          <w:tcPr>
            <w:tcW w:w="1236" w:type="dxa"/>
          </w:tcPr>
          <w:p w14:paraId="1554FD75" w14:textId="27F3A919" w:rsidR="00CA131D" w:rsidRPr="008B7DC8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0.75 (0.44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1.26)</w:t>
            </w:r>
          </w:p>
        </w:tc>
        <w:tc>
          <w:tcPr>
            <w:tcW w:w="1236" w:type="dxa"/>
          </w:tcPr>
          <w:p w14:paraId="6D0EA0CA" w14:textId="5CFA9C8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1.17 (0.70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1.94)</w:t>
            </w:r>
          </w:p>
        </w:tc>
        <w:tc>
          <w:tcPr>
            <w:tcW w:w="1256" w:type="dxa"/>
          </w:tcPr>
          <w:p w14:paraId="30C6937C" w14:textId="319CE7E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0.84 (0.50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1.41)</w:t>
            </w:r>
          </w:p>
        </w:tc>
        <w:tc>
          <w:tcPr>
            <w:tcW w:w="1316" w:type="dxa"/>
          </w:tcPr>
          <w:p w14:paraId="4D14C853" w14:textId="59B26215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0.97 (0.60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1.57)</w:t>
            </w:r>
          </w:p>
        </w:tc>
      </w:tr>
      <w:tr w:rsidR="00CA131D" w:rsidRPr="00151147" w14:paraId="632DA7BB" w14:textId="77777777" w:rsidTr="00CA131D">
        <w:trPr>
          <w:jc w:val="center"/>
        </w:trPr>
        <w:tc>
          <w:tcPr>
            <w:tcW w:w="2065" w:type="dxa"/>
          </w:tcPr>
          <w:p w14:paraId="48AD34E5" w14:textId="314598E3" w:rsidR="00CA131D" w:rsidRPr="00151147" w:rsidRDefault="00CA131D" w:rsidP="00CA131D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Smoking (vs. Never</w:t>
            </w:r>
            <w:r>
              <w:rPr>
                <w:rFonts w:cs="Times New Roman"/>
                <w:sz w:val="12"/>
                <w:szCs w:val="12"/>
              </w:rPr>
              <w:t>-</w:t>
            </w:r>
            <w:r w:rsidRPr="00151147">
              <w:rPr>
                <w:rFonts w:cs="Times New Roman"/>
                <w:sz w:val="12"/>
                <w:szCs w:val="12"/>
              </w:rPr>
              <w:t>smoker)</w:t>
            </w:r>
          </w:p>
        </w:tc>
        <w:tc>
          <w:tcPr>
            <w:tcW w:w="1356" w:type="dxa"/>
          </w:tcPr>
          <w:p w14:paraId="37D30C55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368CFC3C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56" w:type="dxa"/>
          </w:tcPr>
          <w:p w14:paraId="59B55E17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1DE77F76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5E17E2F4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551182F2" w14:textId="303E38D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14:paraId="7BE2FA77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14:paraId="4DAF8FD4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CA131D" w:rsidRPr="00151147" w14:paraId="2CACD4A9" w14:textId="77777777" w:rsidTr="00CA131D">
        <w:trPr>
          <w:jc w:val="center"/>
        </w:trPr>
        <w:tc>
          <w:tcPr>
            <w:tcW w:w="2065" w:type="dxa"/>
          </w:tcPr>
          <w:p w14:paraId="6988AA77" w14:textId="69A497DC" w:rsidR="00CA131D" w:rsidRPr="00151147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Ex</w:t>
            </w:r>
            <w:r>
              <w:rPr>
                <w:rFonts w:cs="Times New Roman"/>
                <w:sz w:val="12"/>
                <w:szCs w:val="12"/>
              </w:rPr>
              <w:t>-</w:t>
            </w:r>
            <w:r w:rsidRPr="00151147">
              <w:rPr>
                <w:rFonts w:cs="Times New Roman"/>
                <w:sz w:val="12"/>
                <w:szCs w:val="12"/>
              </w:rPr>
              <w:t>smoker</w:t>
            </w:r>
          </w:p>
        </w:tc>
        <w:tc>
          <w:tcPr>
            <w:tcW w:w="1356" w:type="dxa"/>
          </w:tcPr>
          <w:p w14:paraId="3B0088E6" w14:textId="0F7BC7E3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0.56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0.22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1.42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1E90A816" w14:textId="6DDAE44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1.07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0.34 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3.36)</w:t>
            </w:r>
          </w:p>
        </w:tc>
        <w:tc>
          <w:tcPr>
            <w:tcW w:w="1356" w:type="dxa"/>
          </w:tcPr>
          <w:p w14:paraId="2E8D273D" w14:textId="13E07A1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0.51 (0.03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7.47)</w:t>
            </w:r>
          </w:p>
        </w:tc>
        <w:tc>
          <w:tcPr>
            <w:tcW w:w="1236" w:type="dxa"/>
          </w:tcPr>
          <w:p w14:paraId="7827216E" w14:textId="32BA0DF5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1.25 (0.32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4.84)</w:t>
            </w:r>
          </w:p>
        </w:tc>
        <w:tc>
          <w:tcPr>
            <w:tcW w:w="1236" w:type="dxa"/>
          </w:tcPr>
          <w:p w14:paraId="1500D846" w14:textId="49AADB01" w:rsidR="00CA131D" w:rsidRPr="008B7DC8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1.10 (0.48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2.50)</w:t>
            </w:r>
          </w:p>
        </w:tc>
        <w:tc>
          <w:tcPr>
            <w:tcW w:w="1236" w:type="dxa"/>
          </w:tcPr>
          <w:p w14:paraId="103A63BD" w14:textId="704B54CB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1.13 (0.52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2.44)</w:t>
            </w:r>
          </w:p>
        </w:tc>
        <w:tc>
          <w:tcPr>
            <w:tcW w:w="1256" w:type="dxa"/>
          </w:tcPr>
          <w:p w14:paraId="44E043FE" w14:textId="73948DD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0.96 (0.43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2.15)</w:t>
            </w:r>
          </w:p>
        </w:tc>
        <w:tc>
          <w:tcPr>
            <w:tcW w:w="1316" w:type="dxa"/>
          </w:tcPr>
          <w:p w14:paraId="6A9D3951" w14:textId="7E4D5B3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0.82 (0.38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1.77)</w:t>
            </w:r>
          </w:p>
        </w:tc>
      </w:tr>
      <w:tr w:rsidR="00CA131D" w:rsidRPr="00151147" w14:paraId="55372A92" w14:textId="77777777" w:rsidTr="00CA131D">
        <w:trPr>
          <w:jc w:val="center"/>
        </w:trPr>
        <w:tc>
          <w:tcPr>
            <w:tcW w:w="2065" w:type="dxa"/>
          </w:tcPr>
          <w:p w14:paraId="7D671103" w14:textId="77777777" w:rsidR="00CA131D" w:rsidRPr="00151147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Current smoker</w:t>
            </w:r>
          </w:p>
        </w:tc>
        <w:tc>
          <w:tcPr>
            <w:tcW w:w="1356" w:type="dxa"/>
          </w:tcPr>
          <w:p w14:paraId="76049413" w14:textId="1D227FF3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1.05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0.44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2.49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28B1A400" w14:textId="628656F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2.45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0.72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8.36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41ED5AA8" w14:textId="37254433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1.93 (0.23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16.41)</w:t>
            </w:r>
          </w:p>
        </w:tc>
        <w:tc>
          <w:tcPr>
            <w:tcW w:w="1236" w:type="dxa"/>
          </w:tcPr>
          <w:p w14:paraId="49BBC3E2" w14:textId="08410B9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0.72 (0.17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3.07)</w:t>
            </w:r>
          </w:p>
        </w:tc>
        <w:tc>
          <w:tcPr>
            <w:tcW w:w="1236" w:type="dxa"/>
          </w:tcPr>
          <w:p w14:paraId="3B4570AF" w14:textId="3AA094AC" w:rsidR="00CA131D" w:rsidRPr="008B7DC8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2.18 (0.95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5.01)</w:t>
            </w:r>
          </w:p>
        </w:tc>
        <w:tc>
          <w:tcPr>
            <w:tcW w:w="1236" w:type="dxa"/>
          </w:tcPr>
          <w:p w14:paraId="4356A1AC" w14:textId="00042D2B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2.56 (1.12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5.84)</w:t>
            </w:r>
          </w:p>
        </w:tc>
        <w:tc>
          <w:tcPr>
            <w:tcW w:w="1256" w:type="dxa"/>
          </w:tcPr>
          <w:p w14:paraId="27E51DC4" w14:textId="795DBD6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1.26 (0.53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3.02)</w:t>
            </w:r>
          </w:p>
        </w:tc>
        <w:tc>
          <w:tcPr>
            <w:tcW w:w="1316" w:type="dxa"/>
          </w:tcPr>
          <w:p w14:paraId="1BB3A114" w14:textId="4BBD1378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2.02 (0.88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4.61)</w:t>
            </w:r>
          </w:p>
        </w:tc>
      </w:tr>
      <w:tr w:rsidR="00CA131D" w:rsidRPr="00151147" w14:paraId="63F5628F" w14:textId="77777777" w:rsidTr="00CA131D">
        <w:trPr>
          <w:jc w:val="center"/>
        </w:trPr>
        <w:tc>
          <w:tcPr>
            <w:tcW w:w="2065" w:type="dxa"/>
          </w:tcPr>
          <w:p w14:paraId="4069069E" w14:textId="2B2FCA8A" w:rsidR="00CA131D" w:rsidRPr="00151147" w:rsidRDefault="00CA131D" w:rsidP="00CA131D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COPD</w:t>
            </w:r>
            <w:r w:rsidR="004F68E1">
              <w:rPr>
                <w:rFonts w:cs="Times New Roman"/>
                <w:sz w:val="12"/>
                <w:szCs w:val="12"/>
                <w:vertAlign w:val="superscript"/>
              </w:rPr>
              <w:t>††</w:t>
            </w:r>
            <w:r w:rsidRPr="00151147">
              <w:rPr>
                <w:rFonts w:cs="Times New Roman"/>
                <w:sz w:val="12"/>
                <w:szCs w:val="12"/>
              </w:rPr>
              <w:t xml:space="preserve"> status (vs. No COPD)</w:t>
            </w:r>
          </w:p>
        </w:tc>
        <w:tc>
          <w:tcPr>
            <w:tcW w:w="1356" w:type="dxa"/>
          </w:tcPr>
          <w:p w14:paraId="182FC49A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7B95FC51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56" w:type="dxa"/>
          </w:tcPr>
          <w:p w14:paraId="43FDAE5B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7616A781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2FDB1EB4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5E2506E2" w14:textId="175EEDF2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14:paraId="26AA8B04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14:paraId="77A3DA2A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CA131D" w:rsidRPr="00151147" w14:paraId="43322D2E" w14:textId="77777777" w:rsidTr="00CA131D">
        <w:trPr>
          <w:jc w:val="center"/>
        </w:trPr>
        <w:tc>
          <w:tcPr>
            <w:tcW w:w="2065" w:type="dxa"/>
          </w:tcPr>
          <w:p w14:paraId="57D2F7F7" w14:textId="528B0E47" w:rsidR="00CA131D" w:rsidRPr="00151147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GOLD</w:t>
            </w:r>
            <w:r w:rsidR="004F68E1">
              <w:rPr>
                <w:rFonts w:cs="Times New Roman"/>
                <w:sz w:val="12"/>
                <w:szCs w:val="12"/>
                <w:vertAlign w:val="superscript"/>
              </w:rPr>
              <w:t>‡</w:t>
            </w:r>
            <w:r w:rsidRPr="00151147">
              <w:rPr>
                <w:rFonts w:cs="Times New Roman"/>
                <w:sz w:val="12"/>
                <w:szCs w:val="12"/>
              </w:rPr>
              <w:t xml:space="preserve"> stage I</w:t>
            </w:r>
          </w:p>
        </w:tc>
        <w:tc>
          <w:tcPr>
            <w:tcW w:w="1356" w:type="dxa"/>
          </w:tcPr>
          <w:p w14:paraId="537FADC6" w14:textId="4494DE0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2.47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0.89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6.85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643A661C" w14:textId="0C7D54D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1.00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0.23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4.41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2F6C3091" w14:textId="7FFBD75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4.65 (0.44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48.77)</w:t>
            </w:r>
          </w:p>
        </w:tc>
        <w:tc>
          <w:tcPr>
            <w:tcW w:w="1236" w:type="dxa"/>
          </w:tcPr>
          <w:p w14:paraId="648FEFD5" w14:textId="40B1055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4.71 (1.00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22.22)</w:t>
            </w:r>
          </w:p>
        </w:tc>
        <w:tc>
          <w:tcPr>
            <w:tcW w:w="1236" w:type="dxa"/>
          </w:tcPr>
          <w:p w14:paraId="66459BD1" w14:textId="3D74661F" w:rsidR="00CA131D" w:rsidRPr="008B7DC8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1.21 (0.42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3.47)</w:t>
            </w:r>
          </w:p>
        </w:tc>
        <w:tc>
          <w:tcPr>
            <w:tcW w:w="1236" w:type="dxa"/>
          </w:tcPr>
          <w:p w14:paraId="00F0B153" w14:textId="129E8449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5.11 (1.90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13.74)</w:t>
            </w:r>
          </w:p>
        </w:tc>
        <w:tc>
          <w:tcPr>
            <w:tcW w:w="1256" w:type="dxa"/>
          </w:tcPr>
          <w:p w14:paraId="2B09FA38" w14:textId="2DE985D2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1.81 (0.60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5.45)</w:t>
            </w:r>
          </w:p>
        </w:tc>
        <w:tc>
          <w:tcPr>
            <w:tcW w:w="1316" w:type="dxa"/>
          </w:tcPr>
          <w:p w14:paraId="38D0F41F" w14:textId="3A94B52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5.14 (2.03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13.03)</w:t>
            </w:r>
          </w:p>
        </w:tc>
      </w:tr>
      <w:tr w:rsidR="00CA131D" w:rsidRPr="00151147" w14:paraId="70D7D266" w14:textId="77777777" w:rsidTr="00CA131D">
        <w:trPr>
          <w:jc w:val="center"/>
        </w:trPr>
        <w:tc>
          <w:tcPr>
            <w:tcW w:w="2065" w:type="dxa"/>
          </w:tcPr>
          <w:p w14:paraId="76FC0CAF" w14:textId="77777777" w:rsidR="00CA131D" w:rsidRPr="00151147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GOLD stage II</w:t>
            </w:r>
          </w:p>
        </w:tc>
        <w:tc>
          <w:tcPr>
            <w:tcW w:w="1356" w:type="dxa"/>
          </w:tcPr>
          <w:p w14:paraId="3E7F80A6" w14:textId="2776D98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2.56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1.02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6.44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3C772983" w14:textId="1F68F2F1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2.08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0.67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6.50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42804BD3" w14:textId="6D5887C8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3.59 (0.39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33.03)</w:t>
            </w:r>
          </w:p>
        </w:tc>
        <w:tc>
          <w:tcPr>
            <w:tcW w:w="1236" w:type="dxa"/>
          </w:tcPr>
          <w:p w14:paraId="4EE9B132" w14:textId="46C48354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3.77 (1.06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13.41)</w:t>
            </w:r>
          </w:p>
        </w:tc>
        <w:tc>
          <w:tcPr>
            <w:tcW w:w="1236" w:type="dxa"/>
          </w:tcPr>
          <w:p w14:paraId="58B7E6B3" w14:textId="357E92B9" w:rsidR="00CA131D" w:rsidRPr="008B7DC8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1.08 (0.50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2.32)</w:t>
            </w:r>
          </w:p>
        </w:tc>
        <w:tc>
          <w:tcPr>
            <w:tcW w:w="1236" w:type="dxa"/>
          </w:tcPr>
          <w:p w14:paraId="763FB94E" w14:textId="17A965E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3.56 (1.58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7.98)</w:t>
            </w:r>
          </w:p>
        </w:tc>
        <w:tc>
          <w:tcPr>
            <w:tcW w:w="1256" w:type="dxa"/>
          </w:tcPr>
          <w:p w14:paraId="07E7F01B" w14:textId="1C81FE88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2.48 (1.09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5.62)</w:t>
            </w:r>
          </w:p>
        </w:tc>
        <w:tc>
          <w:tcPr>
            <w:tcW w:w="1316" w:type="dxa"/>
          </w:tcPr>
          <w:p w14:paraId="67F30370" w14:textId="3BE3E039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4.69 (2.01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10.91)</w:t>
            </w:r>
          </w:p>
        </w:tc>
      </w:tr>
      <w:tr w:rsidR="00CA131D" w:rsidRPr="00151147" w14:paraId="1AB5A1B7" w14:textId="77777777" w:rsidTr="00CA131D">
        <w:trPr>
          <w:jc w:val="center"/>
        </w:trPr>
        <w:tc>
          <w:tcPr>
            <w:tcW w:w="2065" w:type="dxa"/>
          </w:tcPr>
          <w:p w14:paraId="22AF96C8" w14:textId="77777777" w:rsidR="00CA131D" w:rsidRPr="00151147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GOLD stage III, IV</w:t>
            </w:r>
          </w:p>
        </w:tc>
        <w:tc>
          <w:tcPr>
            <w:tcW w:w="1356" w:type="dxa"/>
          </w:tcPr>
          <w:p w14:paraId="453836B8" w14:textId="7F4F5472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8.65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3.20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23.40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1898164D" w14:textId="1BCB333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3.13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0.91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10.73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1D9C3934" w14:textId="492BE4E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12.88 (0.77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214.34)</w:t>
            </w:r>
          </w:p>
        </w:tc>
        <w:tc>
          <w:tcPr>
            <w:tcW w:w="1236" w:type="dxa"/>
          </w:tcPr>
          <w:p w14:paraId="0D4B4055" w14:textId="0D3B521B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1.59 (0.28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9.04)</w:t>
            </w:r>
          </w:p>
        </w:tc>
        <w:tc>
          <w:tcPr>
            <w:tcW w:w="1236" w:type="dxa"/>
          </w:tcPr>
          <w:p w14:paraId="0B374B7D" w14:textId="53CF866B" w:rsidR="00CA131D" w:rsidRPr="008B7DC8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1.97 (0.76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5.13)</w:t>
            </w:r>
          </w:p>
        </w:tc>
        <w:tc>
          <w:tcPr>
            <w:tcW w:w="1236" w:type="dxa"/>
          </w:tcPr>
          <w:p w14:paraId="1AEFB873" w14:textId="022CC968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7.81 (2.72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22.43)</w:t>
            </w:r>
          </w:p>
        </w:tc>
        <w:tc>
          <w:tcPr>
            <w:tcW w:w="1256" w:type="dxa"/>
          </w:tcPr>
          <w:p w14:paraId="51D2DF84" w14:textId="6597FE32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2.63 (0.98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7.11)</w:t>
            </w:r>
          </w:p>
        </w:tc>
        <w:tc>
          <w:tcPr>
            <w:tcW w:w="1316" w:type="dxa"/>
          </w:tcPr>
          <w:p w14:paraId="21D59B5A" w14:textId="77A1ACE3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6.89 (2.42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19.62)</w:t>
            </w:r>
          </w:p>
        </w:tc>
      </w:tr>
      <w:tr w:rsidR="00CA131D" w:rsidRPr="00151147" w14:paraId="2D035716" w14:textId="77777777" w:rsidTr="00CA131D">
        <w:trPr>
          <w:jc w:val="center"/>
        </w:trPr>
        <w:tc>
          <w:tcPr>
            <w:tcW w:w="2065" w:type="dxa"/>
          </w:tcPr>
          <w:p w14:paraId="4509B109" w14:textId="77777777" w:rsidR="00CA131D" w:rsidRPr="00151147" w:rsidRDefault="00CA131D" w:rsidP="00CA131D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Using air cleaner</w:t>
            </w:r>
          </w:p>
        </w:tc>
        <w:tc>
          <w:tcPr>
            <w:tcW w:w="1356" w:type="dxa"/>
          </w:tcPr>
          <w:p w14:paraId="1FD99205" w14:textId="14B626C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0.70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0.34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1.43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78C384EF" w14:textId="37C9B245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1.84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0.87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 3.90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7FCFAAB9" w14:textId="660FF8A2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0.65 (0.07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5.87)</w:t>
            </w:r>
          </w:p>
        </w:tc>
        <w:tc>
          <w:tcPr>
            <w:tcW w:w="1236" w:type="dxa"/>
          </w:tcPr>
          <w:p w14:paraId="5CD57C9B" w14:textId="73E257F9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1.79 (0.52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6.11)</w:t>
            </w:r>
          </w:p>
        </w:tc>
        <w:tc>
          <w:tcPr>
            <w:tcW w:w="1236" w:type="dxa"/>
          </w:tcPr>
          <w:p w14:paraId="5D9FBB2C" w14:textId="5B648E16" w:rsidR="00CA131D" w:rsidRPr="008B7DC8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1.38 (0.74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2.58)</w:t>
            </w:r>
          </w:p>
        </w:tc>
        <w:tc>
          <w:tcPr>
            <w:tcW w:w="1236" w:type="dxa"/>
          </w:tcPr>
          <w:p w14:paraId="051A3AD3" w14:textId="6535D7A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1.10 (0.59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2.05)</w:t>
            </w:r>
          </w:p>
        </w:tc>
        <w:tc>
          <w:tcPr>
            <w:tcW w:w="1256" w:type="dxa"/>
          </w:tcPr>
          <w:p w14:paraId="355919C9" w14:textId="7B2F7125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1.17 (0.62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2.21)</w:t>
            </w:r>
          </w:p>
        </w:tc>
        <w:tc>
          <w:tcPr>
            <w:tcW w:w="1316" w:type="dxa"/>
          </w:tcPr>
          <w:p w14:paraId="363F1487" w14:textId="3F28240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1.13 (0.65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1.95)</w:t>
            </w:r>
          </w:p>
        </w:tc>
      </w:tr>
      <w:tr w:rsidR="00CA131D" w:rsidRPr="00151147" w14:paraId="79693AB6" w14:textId="77777777" w:rsidTr="00CA131D">
        <w:trPr>
          <w:jc w:val="center"/>
        </w:trPr>
        <w:tc>
          <w:tcPr>
            <w:tcW w:w="2065" w:type="dxa"/>
          </w:tcPr>
          <w:p w14:paraId="7430AAE0" w14:textId="4ACD7FCF" w:rsidR="00CA131D" w:rsidRPr="00151147" w:rsidRDefault="00CA131D" w:rsidP="00CA131D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Time spent outdoors (hours/day)</w:t>
            </w:r>
          </w:p>
        </w:tc>
        <w:tc>
          <w:tcPr>
            <w:tcW w:w="1356" w:type="dxa"/>
          </w:tcPr>
          <w:p w14:paraId="0A1842F2" w14:textId="6DEF2E36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0.91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0.82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1.00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5FCD0339" w14:textId="4A79C01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0.89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0.79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1.01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57017C38" w14:textId="1FC3FD8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0.84 (0.68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1.04)</w:t>
            </w:r>
          </w:p>
        </w:tc>
        <w:tc>
          <w:tcPr>
            <w:tcW w:w="1236" w:type="dxa"/>
          </w:tcPr>
          <w:p w14:paraId="6F075A5D" w14:textId="16958D78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1.00 (0.83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1.21)</w:t>
            </w:r>
          </w:p>
        </w:tc>
        <w:tc>
          <w:tcPr>
            <w:tcW w:w="1236" w:type="dxa"/>
          </w:tcPr>
          <w:p w14:paraId="22B8F3B9" w14:textId="3BABCC51" w:rsidR="00CA131D" w:rsidRPr="008B7DC8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0.99 (0.89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1.09)</w:t>
            </w:r>
          </w:p>
        </w:tc>
        <w:tc>
          <w:tcPr>
            <w:tcW w:w="1236" w:type="dxa"/>
          </w:tcPr>
          <w:p w14:paraId="0822A2D1" w14:textId="37751BD1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0.96 (0.88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1.06)</w:t>
            </w:r>
          </w:p>
        </w:tc>
        <w:tc>
          <w:tcPr>
            <w:tcW w:w="1256" w:type="dxa"/>
          </w:tcPr>
          <w:p w14:paraId="546CD20E" w14:textId="3E122CD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0.95 (0.86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1.04)</w:t>
            </w:r>
          </w:p>
        </w:tc>
        <w:tc>
          <w:tcPr>
            <w:tcW w:w="1316" w:type="dxa"/>
          </w:tcPr>
          <w:p w14:paraId="6DC3538D" w14:textId="3F5F688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B7DC8">
              <w:rPr>
                <w:rFonts w:cs="Times New Roman"/>
                <w:sz w:val="12"/>
                <w:szCs w:val="12"/>
              </w:rPr>
              <w:t xml:space="preserve">0.98 (0.90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B7DC8">
              <w:rPr>
                <w:rFonts w:cs="Times New Roman"/>
                <w:sz w:val="12"/>
                <w:szCs w:val="12"/>
              </w:rPr>
              <w:t xml:space="preserve"> 1.06)</w:t>
            </w:r>
          </w:p>
        </w:tc>
      </w:tr>
      <w:tr w:rsidR="00CA131D" w:rsidRPr="00151147" w14:paraId="1844F557" w14:textId="77777777" w:rsidTr="00CA131D">
        <w:trPr>
          <w:jc w:val="center"/>
        </w:trPr>
        <w:tc>
          <w:tcPr>
            <w:tcW w:w="2065" w:type="dxa"/>
          </w:tcPr>
          <w:p w14:paraId="48203B58" w14:textId="724B6E0B" w:rsidR="00CA131D" w:rsidRPr="00151147" w:rsidRDefault="00CA131D" w:rsidP="00CA131D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C</w:t>
            </w:r>
            <w:r>
              <w:rPr>
                <w:rFonts w:cs="Times New Roman"/>
                <w:sz w:val="12"/>
                <w:szCs w:val="12"/>
              </w:rPr>
              <w:t>limate conditions</w:t>
            </w:r>
          </w:p>
        </w:tc>
        <w:tc>
          <w:tcPr>
            <w:tcW w:w="1356" w:type="dxa"/>
          </w:tcPr>
          <w:p w14:paraId="17916D6C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411F8287" w14:textId="77777777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356" w:type="dxa"/>
          </w:tcPr>
          <w:p w14:paraId="70DF5B05" w14:textId="77777777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36" w:type="dxa"/>
          </w:tcPr>
          <w:p w14:paraId="43B3B0D3" w14:textId="77777777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36" w:type="dxa"/>
          </w:tcPr>
          <w:p w14:paraId="11AED008" w14:textId="77777777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36" w:type="dxa"/>
          </w:tcPr>
          <w:p w14:paraId="5F93589B" w14:textId="3139CE5F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56" w:type="dxa"/>
          </w:tcPr>
          <w:p w14:paraId="4E68ECFB" w14:textId="77777777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14:paraId="2A584B14" w14:textId="77777777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</w:tr>
      <w:tr w:rsidR="00CA131D" w:rsidRPr="00151147" w14:paraId="1D2EB96F" w14:textId="77777777" w:rsidTr="00CA131D">
        <w:trPr>
          <w:jc w:val="center"/>
        </w:trPr>
        <w:tc>
          <w:tcPr>
            <w:tcW w:w="2065" w:type="dxa"/>
          </w:tcPr>
          <w:p w14:paraId="52CE7D85" w14:textId="73BC9792" w:rsidR="00CA131D" w:rsidRPr="004F68E1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Ambient temperature (℃)</w:t>
            </w:r>
            <w:r w:rsidR="00205389">
              <w:rPr>
                <w:rFonts w:cs="Times New Roman"/>
                <w:sz w:val="12"/>
                <w:szCs w:val="12"/>
              </w:rPr>
              <w:t xml:space="preserve"> </w:t>
            </w:r>
            <w:r w:rsidR="004F68E1">
              <w:rPr>
                <w:rFonts w:cs="Times New Roman"/>
                <w:sz w:val="12"/>
                <w:szCs w:val="12"/>
                <w:vertAlign w:val="superscript"/>
              </w:rPr>
              <w:t>‡‡</w:t>
            </w:r>
          </w:p>
        </w:tc>
        <w:tc>
          <w:tcPr>
            <w:tcW w:w="1356" w:type="dxa"/>
          </w:tcPr>
          <w:p w14:paraId="56B2349A" w14:textId="7EF3FE6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0.88</w:t>
            </w:r>
            <w:r w:rsidRPr="00151147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0.66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1.16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0D98D742" w14:textId="0FA3E75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0.76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0.54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1.06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3B86B440" w14:textId="12415529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0.48 (0.29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0.82)</w:t>
            </w:r>
          </w:p>
        </w:tc>
        <w:tc>
          <w:tcPr>
            <w:tcW w:w="1236" w:type="dxa"/>
          </w:tcPr>
          <w:p w14:paraId="39BDDAB6" w14:textId="38414C7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C6EC6">
              <w:rPr>
                <w:rFonts w:cs="Times New Roman"/>
                <w:sz w:val="12"/>
                <w:szCs w:val="12"/>
              </w:rPr>
              <w:t xml:space="preserve">1.04 (0.53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DC6EC6">
              <w:rPr>
                <w:rFonts w:cs="Times New Roman"/>
                <w:sz w:val="12"/>
                <w:szCs w:val="12"/>
              </w:rPr>
              <w:t xml:space="preserve"> 2.07)</w:t>
            </w:r>
          </w:p>
        </w:tc>
        <w:tc>
          <w:tcPr>
            <w:tcW w:w="1236" w:type="dxa"/>
          </w:tcPr>
          <w:p w14:paraId="50005890" w14:textId="48CA0F99" w:rsidR="00CA131D" w:rsidRPr="00CB195D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0.80 (0.60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1.07)</w:t>
            </w:r>
          </w:p>
        </w:tc>
        <w:tc>
          <w:tcPr>
            <w:tcW w:w="1236" w:type="dxa"/>
          </w:tcPr>
          <w:p w14:paraId="437C3B54" w14:textId="7EBDBCC9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B195D">
              <w:rPr>
                <w:rFonts w:cs="Times New Roman"/>
                <w:sz w:val="12"/>
                <w:szCs w:val="12"/>
              </w:rPr>
              <w:t xml:space="preserve">0.82 (0.61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B195D">
              <w:rPr>
                <w:rFonts w:cs="Times New Roman"/>
                <w:sz w:val="12"/>
                <w:szCs w:val="12"/>
              </w:rPr>
              <w:t xml:space="preserve"> 1.10)</w:t>
            </w:r>
          </w:p>
        </w:tc>
        <w:tc>
          <w:tcPr>
            <w:tcW w:w="1256" w:type="dxa"/>
          </w:tcPr>
          <w:p w14:paraId="72ACDC41" w14:textId="65F3968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0.82 (0.63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1.08)</w:t>
            </w:r>
          </w:p>
        </w:tc>
        <w:tc>
          <w:tcPr>
            <w:tcW w:w="1316" w:type="dxa"/>
          </w:tcPr>
          <w:p w14:paraId="6C8AA026" w14:textId="49E817A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D6030">
              <w:rPr>
                <w:rFonts w:cs="Times New Roman"/>
                <w:sz w:val="12"/>
                <w:szCs w:val="12"/>
              </w:rPr>
              <w:t xml:space="preserve">0.70 (0.53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D6030">
              <w:rPr>
                <w:rFonts w:cs="Times New Roman"/>
                <w:sz w:val="12"/>
                <w:szCs w:val="12"/>
              </w:rPr>
              <w:t xml:space="preserve"> 0.92)</w:t>
            </w:r>
          </w:p>
        </w:tc>
      </w:tr>
      <w:tr w:rsidR="00CA131D" w:rsidRPr="00151147" w14:paraId="4F71161E" w14:textId="77777777" w:rsidTr="00CA131D">
        <w:trPr>
          <w:jc w:val="center"/>
        </w:trPr>
        <w:tc>
          <w:tcPr>
            <w:tcW w:w="2065" w:type="dxa"/>
          </w:tcPr>
          <w:p w14:paraId="248C92E5" w14:textId="250FA324" w:rsidR="00CA131D" w:rsidRPr="00151147" w:rsidRDefault="00CA131D" w:rsidP="00CA131D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Relative humidity (%)</w:t>
            </w:r>
            <w:r w:rsidR="00205389">
              <w:rPr>
                <w:rFonts w:cs="Times New Roman"/>
                <w:sz w:val="12"/>
                <w:szCs w:val="12"/>
              </w:rPr>
              <w:t xml:space="preserve"> </w:t>
            </w:r>
            <w:r w:rsidR="004F68E1">
              <w:rPr>
                <w:rFonts w:cs="Times New Roman"/>
                <w:sz w:val="12"/>
                <w:szCs w:val="12"/>
                <w:vertAlign w:val="superscript"/>
              </w:rPr>
              <w:t>‡‡</w:t>
            </w:r>
          </w:p>
        </w:tc>
        <w:tc>
          <w:tcPr>
            <w:tcW w:w="1356" w:type="dxa"/>
          </w:tcPr>
          <w:p w14:paraId="3FEC1E2D" w14:textId="47D2753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1.00 </w:t>
            </w:r>
            <w:r w:rsidRPr="00151147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0.68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51147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1.47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604E8D05" w14:textId="7C4F7E1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1.41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0.88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2.28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4084EF81" w14:textId="04816F7B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2.98 (1.30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6.83)</w:t>
            </w:r>
          </w:p>
        </w:tc>
        <w:tc>
          <w:tcPr>
            <w:tcW w:w="1236" w:type="dxa"/>
          </w:tcPr>
          <w:p w14:paraId="46E4F6EA" w14:textId="7E43949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C6EC6">
              <w:rPr>
                <w:rFonts w:cs="Times New Roman"/>
                <w:sz w:val="12"/>
                <w:szCs w:val="12"/>
              </w:rPr>
              <w:t xml:space="preserve">1.60 (0.75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DC6EC6">
              <w:rPr>
                <w:rFonts w:cs="Times New Roman"/>
                <w:sz w:val="12"/>
                <w:szCs w:val="12"/>
              </w:rPr>
              <w:t xml:space="preserve"> 3.40)</w:t>
            </w:r>
          </w:p>
        </w:tc>
        <w:tc>
          <w:tcPr>
            <w:tcW w:w="1236" w:type="dxa"/>
          </w:tcPr>
          <w:p w14:paraId="0B96ECC3" w14:textId="0AC54810" w:rsidR="00CA131D" w:rsidRPr="00CB195D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1.24 (0.84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1.83)</w:t>
            </w:r>
          </w:p>
        </w:tc>
        <w:tc>
          <w:tcPr>
            <w:tcW w:w="1236" w:type="dxa"/>
          </w:tcPr>
          <w:p w14:paraId="58E13AAF" w14:textId="6D41AD01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B195D">
              <w:rPr>
                <w:rFonts w:cs="Times New Roman"/>
                <w:sz w:val="12"/>
                <w:szCs w:val="12"/>
              </w:rPr>
              <w:t xml:space="preserve">1.09 (0.75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B195D">
              <w:rPr>
                <w:rFonts w:cs="Times New Roman"/>
                <w:sz w:val="12"/>
                <w:szCs w:val="12"/>
              </w:rPr>
              <w:t xml:space="preserve"> 1.59)</w:t>
            </w:r>
          </w:p>
        </w:tc>
        <w:tc>
          <w:tcPr>
            <w:tcW w:w="1256" w:type="dxa"/>
          </w:tcPr>
          <w:p w14:paraId="1E69C6EB" w14:textId="233F927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1.19 (0.83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1.72)</w:t>
            </w:r>
          </w:p>
        </w:tc>
        <w:tc>
          <w:tcPr>
            <w:tcW w:w="1316" w:type="dxa"/>
          </w:tcPr>
          <w:p w14:paraId="5B00F984" w14:textId="35EA20A8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D6030">
              <w:rPr>
                <w:rFonts w:cs="Times New Roman"/>
                <w:sz w:val="12"/>
                <w:szCs w:val="12"/>
              </w:rPr>
              <w:t xml:space="preserve">1.37 (0.97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D6030">
              <w:rPr>
                <w:rFonts w:cs="Times New Roman"/>
                <w:sz w:val="12"/>
                <w:szCs w:val="12"/>
              </w:rPr>
              <w:t xml:space="preserve"> 1.93)</w:t>
            </w:r>
          </w:p>
        </w:tc>
      </w:tr>
      <w:tr w:rsidR="00CA131D" w:rsidRPr="00151147" w14:paraId="5542E374" w14:textId="77777777" w:rsidTr="00CA131D">
        <w:trPr>
          <w:jc w:val="center"/>
        </w:trPr>
        <w:tc>
          <w:tcPr>
            <w:tcW w:w="2065" w:type="dxa"/>
          </w:tcPr>
          <w:p w14:paraId="69E7BD78" w14:textId="0F46AB3E" w:rsidR="00CA131D" w:rsidRPr="004F68E1" w:rsidRDefault="00CA131D" w:rsidP="00CA131D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Concentrations</w:t>
            </w:r>
            <w:r w:rsidR="004F68E1">
              <w:rPr>
                <w:rFonts w:cs="Times New Roman"/>
                <w:sz w:val="12"/>
                <w:szCs w:val="12"/>
                <w:vertAlign w:val="superscript"/>
              </w:rPr>
              <w:t>§</w:t>
            </w:r>
          </w:p>
        </w:tc>
        <w:tc>
          <w:tcPr>
            <w:tcW w:w="1356" w:type="dxa"/>
          </w:tcPr>
          <w:p w14:paraId="7A5C9EB9" w14:textId="7777777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6" w:type="dxa"/>
          </w:tcPr>
          <w:p w14:paraId="4E422242" w14:textId="77777777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356" w:type="dxa"/>
          </w:tcPr>
          <w:p w14:paraId="5A290BFA" w14:textId="77777777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36" w:type="dxa"/>
          </w:tcPr>
          <w:p w14:paraId="73BD5307" w14:textId="77777777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36" w:type="dxa"/>
          </w:tcPr>
          <w:p w14:paraId="2A5B2176" w14:textId="77777777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36" w:type="dxa"/>
          </w:tcPr>
          <w:p w14:paraId="4127323F" w14:textId="3C79DE8A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56" w:type="dxa"/>
          </w:tcPr>
          <w:p w14:paraId="27D3CAE6" w14:textId="77777777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14:paraId="031B9C2C" w14:textId="77777777" w:rsidR="00CA131D" w:rsidRPr="00151147" w:rsidRDefault="00CA131D" w:rsidP="00CA131D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</w:tr>
      <w:tr w:rsidR="00CA131D" w:rsidRPr="00151147" w14:paraId="4979BFDC" w14:textId="77777777" w:rsidTr="00CA131D">
        <w:trPr>
          <w:jc w:val="center"/>
        </w:trPr>
        <w:tc>
          <w:tcPr>
            <w:tcW w:w="2065" w:type="dxa"/>
          </w:tcPr>
          <w:p w14:paraId="745FFA48" w14:textId="54C2F0D6" w:rsidR="00CA131D" w:rsidRPr="00151147" w:rsidRDefault="00CA131D" w:rsidP="00CA131D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PM</w:t>
            </w:r>
            <w:r w:rsidRPr="002A1886">
              <w:rPr>
                <w:rFonts w:cs="Times New Roman"/>
                <w:sz w:val="12"/>
                <w:szCs w:val="12"/>
                <w:vertAlign w:val="subscript"/>
              </w:rPr>
              <w:t>2.5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21119372" w14:textId="2847ADD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1.42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0.75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2.68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3A52367C" w14:textId="670B3E8B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2.16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0.99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4.68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7F01041E" w14:textId="2F129E14" w:rsidR="00CA131D" w:rsidRPr="00836AA0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1236" w:type="dxa"/>
          </w:tcPr>
          <w:p w14:paraId="6507E144" w14:textId="6EFCBF4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C6EC6">
              <w:rPr>
                <w:rFonts w:cs="Times New Roman"/>
                <w:sz w:val="12"/>
                <w:szCs w:val="12"/>
              </w:rPr>
              <w:t xml:space="preserve">2.43 (0.42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DC6EC6">
              <w:rPr>
                <w:rFonts w:cs="Times New Roman"/>
                <w:sz w:val="12"/>
                <w:szCs w:val="12"/>
              </w:rPr>
              <w:t xml:space="preserve"> 14.05)</w:t>
            </w:r>
          </w:p>
        </w:tc>
        <w:tc>
          <w:tcPr>
            <w:tcW w:w="1236" w:type="dxa"/>
          </w:tcPr>
          <w:p w14:paraId="24F7875D" w14:textId="4D6A3B5E" w:rsidR="00CA131D" w:rsidRPr="00CB195D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1.05 (0.60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1.83)</w:t>
            </w:r>
          </w:p>
        </w:tc>
        <w:tc>
          <w:tcPr>
            <w:tcW w:w="1236" w:type="dxa"/>
          </w:tcPr>
          <w:p w14:paraId="7A59DCF8" w14:textId="4F52579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B195D">
              <w:rPr>
                <w:rFonts w:cs="Times New Roman"/>
                <w:sz w:val="12"/>
                <w:szCs w:val="12"/>
              </w:rPr>
              <w:t xml:space="preserve">1.07 (0.62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B195D">
              <w:rPr>
                <w:rFonts w:cs="Times New Roman"/>
                <w:sz w:val="12"/>
                <w:szCs w:val="12"/>
              </w:rPr>
              <w:t xml:space="preserve"> 1.86)</w:t>
            </w:r>
          </w:p>
        </w:tc>
        <w:tc>
          <w:tcPr>
            <w:tcW w:w="1256" w:type="dxa"/>
          </w:tcPr>
          <w:p w14:paraId="790324BD" w14:textId="59EEE8C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0.86 (0.50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1.46)</w:t>
            </w:r>
          </w:p>
        </w:tc>
        <w:tc>
          <w:tcPr>
            <w:tcW w:w="1316" w:type="dxa"/>
          </w:tcPr>
          <w:p w14:paraId="08A5534F" w14:textId="10371BD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D6030">
              <w:rPr>
                <w:rFonts w:cs="Times New Roman"/>
                <w:sz w:val="12"/>
                <w:szCs w:val="12"/>
              </w:rPr>
              <w:t xml:space="preserve">1.00 (0.59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D6030">
              <w:rPr>
                <w:rFonts w:cs="Times New Roman"/>
                <w:sz w:val="12"/>
                <w:szCs w:val="12"/>
              </w:rPr>
              <w:t xml:space="preserve"> 1.69)</w:t>
            </w:r>
          </w:p>
        </w:tc>
      </w:tr>
      <w:tr w:rsidR="00CA131D" w:rsidRPr="00151147" w14:paraId="56A518C7" w14:textId="77777777" w:rsidTr="00CA131D">
        <w:trPr>
          <w:jc w:val="center"/>
        </w:trPr>
        <w:tc>
          <w:tcPr>
            <w:tcW w:w="2065" w:type="dxa"/>
          </w:tcPr>
          <w:p w14:paraId="5EC243AC" w14:textId="2D869573" w:rsidR="00CA131D" w:rsidRPr="00151147" w:rsidRDefault="00CA131D" w:rsidP="00CA131D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PM</w:t>
            </w:r>
            <w:r w:rsidRPr="002A1886">
              <w:rPr>
                <w:rFonts w:cs="Times New Roman"/>
                <w:sz w:val="12"/>
                <w:szCs w:val="12"/>
                <w:vertAlign w:val="subscript"/>
              </w:rPr>
              <w:t>10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5DAAF4C6" w14:textId="582D5D52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1.03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0.81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1.30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027D413A" w14:textId="4AEDAC1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1.32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0.99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1.77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1A3BF3C3" w14:textId="7D6CA5F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2.36 (1.13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4.95)</w:t>
            </w:r>
          </w:p>
        </w:tc>
        <w:tc>
          <w:tcPr>
            <w:tcW w:w="1236" w:type="dxa"/>
          </w:tcPr>
          <w:p w14:paraId="09034155" w14:textId="519C70A2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C6EC6">
              <w:rPr>
                <w:rFonts w:cs="Times New Roman"/>
                <w:sz w:val="12"/>
                <w:szCs w:val="12"/>
              </w:rPr>
              <w:t xml:space="preserve">0.97 (0.53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DC6EC6">
              <w:rPr>
                <w:rFonts w:cs="Times New Roman"/>
                <w:sz w:val="12"/>
                <w:szCs w:val="12"/>
              </w:rPr>
              <w:t xml:space="preserve"> 1.79)</w:t>
            </w:r>
          </w:p>
        </w:tc>
        <w:tc>
          <w:tcPr>
            <w:tcW w:w="1236" w:type="dxa"/>
          </w:tcPr>
          <w:p w14:paraId="3E23DDC9" w14:textId="7F746FC5" w:rsidR="00CA131D" w:rsidRPr="00CB195D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0.98 (0.78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1.23)</w:t>
            </w:r>
          </w:p>
        </w:tc>
        <w:tc>
          <w:tcPr>
            <w:tcW w:w="1236" w:type="dxa"/>
          </w:tcPr>
          <w:p w14:paraId="5CEE1AEA" w14:textId="5CE0FBA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B195D">
              <w:rPr>
                <w:rFonts w:cs="Times New Roman"/>
                <w:sz w:val="12"/>
                <w:szCs w:val="12"/>
              </w:rPr>
              <w:t xml:space="preserve">0.90 (0.72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B195D">
              <w:rPr>
                <w:rFonts w:cs="Times New Roman"/>
                <w:sz w:val="12"/>
                <w:szCs w:val="12"/>
              </w:rPr>
              <w:t xml:space="preserve"> 1.12)</w:t>
            </w:r>
          </w:p>
        </w:tc>
        <w:tc>
          <w:tcPr>
            <w:tcW w:w="1256" w:type="dxa"/>
          </w:tcPr>
          <w:p w14:paraId="42471689" w14:textId="68940F0D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0.99 (0.80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1.23)</w:t>
            </w:r>
          </w:p>
        </w:tc>
        <w:tc>
          <w:tcPr>
            <w:tcW w:w="1316" w:type="dxa"/>
          </w:tcPr>
          <w:p w14:paraId="3C384B14" w14:textId="4272D711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D6030">
              <w:rPr>
                <w:rFonts w:cs="Times New Roman"/>
                <w:sz w:val="12"/>
                <w:szCs w:val="12"/>
              </w:rPr>
              <w:t xml:space="preserve">0.95 (0.76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D6030">
              <w:rPr>
                <w:rFonts w:cs="Times New Roman"/>
                <w:sz w:val="12"/>
                <w:szCs w:val="12"/>
              </w:rPr>
              <w:t xml:space="preserve"> 1.18)</w:t>
            </w:r>
          </w:p>
        </w:tc>
      </w:tr>
      <w:tr w:rsidR="00CA131D" w:rsidRPr="00151147" w14:paraId="1A11EFF8" w14:textId="77777777" w:rsidTr="00CA131D">
        <w:trPr>
          <w:jc w:val="center"/>
        </w:trPr>
        <w:tc>
          <w:tcPr>
            <w:tcW w:w="2065" w:type="dxa"/>
          </w:tcPr>
          <w:p w14:paraId="16B47452" w14:textId="2F219C7F" w:rsidR="00CA131D" w:rsidRPr="00151147" w:rsidRDefault="00CA131D" w:rsidP="00CA131D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NO</w:t>
            </w:r>
            <w:r w:rsidRPr="00633E80">
              <w:rPr>
                <w:rFonts w:cs="Times New Roman"/>
                <w:sz w:val="12"/>
                <w:szCs w:val="12"/>
                <w:vertAlign w:val="subscript"/>
              </w:rPr>
              <w:t>2</w:t>
            </w:r>
            <w:r w:rsidRPr="00151147">
              <w:rPr>
                <w:rFonts w:cs="Times New Roman"/>
                <w:sz w:val="12"/>
                <w:szCs w:val="12"/>
              </w:rPr>
              <w:t xml:space="preserve"> (10 ppb)</w:t>
            </w:r>
          </w:p>
        </w:tc>
        <w:tc>
          <w:tcPr>
            <w:tcW w:w="1356" w:type="dxa"/>
          </w:tcPr>
          <w:p w14:paraId="23DF2217" w14:textId="13F1E7A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0.85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0.48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1.53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422B9DF4" w14:textId="59FF6F34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1.44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0.70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2.93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1E576C10" w14:textId="11AF908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0.99 (0.27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3.61)</w:t>
            </w:r>
          </w:p>
        </w:tc>
        <w:tc>
          <w:tcPr>
            <w:tcW w:w="1236" w:type="dxa"/>
          </w:tcPr>
          <w:p w14:paraId="1AD97429" w14:textId="5C5F2D7F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C6EC6">
              <w:rPr>
                <w:rFonts w:cs="Times New Roman"/>
                <w:sz w:val="12"/>
                <w:szCs w:val="12"/>
              </w:rPr>
              <w:t xml:space="preserve">0.93 (0.27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DC6EC6">
              <w:rPr>
                <w:rFonts w:cs="Times New Roman"/>
                <w:sz w:val="12"/>
                <w:szCs w:val="12"/>
              </w:rPr>
              <w:t xml:space="preserve"> 3.23)</w:t>
            </w:r>
          </w:p>
        </w:tc>
        <w:tc>
          <w:tcPr>
            <w:tcW w:w="1236" w:type="dxa"/>
          </w:tcPr>
          <w:p w14:paraId="1F1D602D" w14:textId="30F0C49D" w:rsidR="00CA131D" w:rsidRPr="00CB195D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0.97 (0.50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1.87)</w:t>
            </w:r>
          </w:p>
        </w:tc>
        <w:tc>
          <w:tcPr>
            <w:tcW w:w="1236" w:type="dxa"/>
          </w:tcPr>
          <w:p w14:paraId="234A1446" w14:textId="48CA975B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B195D">
              <w:rPr>
                <w:rFonts w:cs="Times New Roman"/>
                <w:sz w:val="12"/>
                <w:szCs w:val="12"/>
              </w:rPr>
              <w:t xml:space="preserve">0.77 (0.43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B195D">
              <w:rPr>
                <w:rFonts w:cs="Times New Roman"/>
                <w:sz w:val="12"/>
                <w:szCs w:val="12"/>
              </w:rPr>
              <w:t xml:space="preserve"> 1.38)</w:t>
            </w:r>
          </w:p>
        </w:tc>
        <w:tc>
          <w:tcPr>
            <w:tcW w:w="1256" w:type="dxa"/>
          </w:tcPr>
          <w:p w14:paraId="39DCC996" w14:textId="72291A9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0.90 (0.50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1.63)</w:t>
            </w:r>
          </w:p>
        </w:tc>
        <w:tc>
          <w:tcPr>
            <w:tcW w:w="1316" w:type="dxa"/>
          </w:tcPr>
          <w:p w14:paraId="662E5223" w14:textId="1D47A746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D6030">
              <w:rPr>
                <w:rFonts w:cs="Times New Roman"/>
                <w:sz w:val="12"/>
                <w:szCs w:val="12"/>
              </w:rPr>
              <w:t xml:space="preserve">0.78 (0.44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D6030">
              <w:rPr>
                <w:rFonts w:cs="Times New Roman"/>
                <w:sz w:val="12"/>
                <w:szCs w:val="12"/>
              </w:rPr>
              <w:t xml:space="preserve"> 1.39)</w:t>
            </w:r>
          </w:p>
        </w:tc>
      </w:tr>
      <w:tr w:rsidR="00CA131D" w:rsidRPr="00151147" w14:paraId="6534439D" w14:textId="77777777" w:rsidTr="00CA131D">
        <w:trPr>
          <w:jc w:val="center"/>
        </w:trPr>
        <w:tc>
          <w:tcPr>
            <w:tcW w:w="2065" w:type="dxa"/>
          </w:tcPr>
          <w:p w14:paraId="3D2FBC1C" w14:textId="67439B69" w:rsidR="00CA131D" w:rsidRPr="00151147" w:rsidRDefault="00CA131D" w:rsidP="00CA131D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O</w:t>
            </w:r>
            <w:r w:rsidRPr="00633E80">
              <w:rPr>
                <w:rFonts w:cs="Times New Roman"/>
                <w:sz w:val="12"/>
                <w:szCs w:val="12"/>
                <w:vertAlign w:val="sub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6B504ECB" w14:textId="61D8B2FA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0.63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0.46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0.87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02EBACAC" w14:textId="112E5352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1.24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0.92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1.67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264BFDC1" w14:textId="45A43EC8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1.58 (0.82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3.05)</w:t>
            </w:r>
          </w:p>
        </w:tc>
        <w:tc>
          <w:tcPr>
            <w:tcW w:w="1236" w:type="dxa"/>
          </w:tcPr>
          <w:p w14:paraId="4C52A297" w14:textId="0669B3C1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C6EC6">
              <w:rPr>
                <w:rFonts w:cs="Times New Roman"/>
                <w:sz w:val="12"/>
                <w:szCs w:val="12"/>
              </w:rPr>
              <w:t xml:space="preserve">0.94 (0.62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DC6EC6">
              <w:rPr>
                <w:rFonts w:cs="Times New Roman"/>
                <w:sz w:val="12"/>
                <w:szCs w:val="12"/>
              </w:rPr>
              <w:t xml:space="preserve"> 1.44)</w:t>
            </w:r>
          </w:p>
        </w:tc>
        <w:tc>
          <w:tcPr>
            <w:tcW w:w="1236" w:type="dxa"/>
          </w:tcPr>
          <w:p w14:paraId="7EF58B98" w14:textId="1FB3922E" w:rsidR="00CA131D" w:rsidRPr="00CB195D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0.97 (0.74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1.27)</w:t>
            </w:r>
          </w:p>
        </w:tc>
        <w:tc>
          <w:tcPr>
            <w:tcW w:w="1236" w:type="dxa"/>
          </w:tcPr>
          <w:p w14:paraId="193464A8" w14:textId="3E207A03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B195D">
              <w:rPr>
                <w:rFonts w:cs="Times New Roman"/>
                <w:sz w:val="12"/>
                <w:szCs w:val="12"/>
              </w:rPr>
              <w:t xml:space="preserve">0.87 (0.69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B195D">
              <w:rPr>
                <w:rFonts w:cs="Times New Roman"/>
                <w:sz w:val="12"/>
                <w:szCs w:val="12"/>
              </w:rPr>
              <w:t xml:space="preserve"> 1.10)</w:t>
            </w:r>
          </w:p>
        </w:tc>
        <w:tc>
          <w:tcPr>
            <w:tcW w:w="1256" w:type="dxa"/>
          </w:tcPr>
          <w:p w14:paraId="2DD69158" w14:textId="6A987F2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1.17 (0.92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1.48)</w:t>
            </w:r>
          </w:p>
        </w:tc>
        <w:tc>
          <w:tcPr>
            <w:tcW w:w="1316" w:type="dxa"/>
          </w:tcPr>
          <w:p w14:paraId="1B92AE45" w14:textId="1A9ACB5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D6030">
              <w:rPr>
                <w:rFonts w:cs="Times New Roman"/>
                <w:sz w:val="12"/>
                <w:szCs w:val="12"/>
              </w:rPr>
              <w:t xml:space="preserve">0.88 (0.69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D6030">
              <w:rPr>
                <w:rFonts w:cs="Times New Roman"/>
                <w:sz w:val="12"/>
                <w:szCs w:val="12"/>
              </w:rPr>
              <w:t xml:space="preserve"> 1.13)</w:t>
            </w:r>
          </w:p>
        </w:tc>
      </w:tr>
      <w:tr w:rsidR="00CA131D" w:rsidRPr="00151147" w14:paraId="6F16F619" w14:textId="77777777" w:rsidTr="00CA131D">
        <w:trPr>
          <w:jc w:val="center"/>
        </w:trPr>
        <w:tc>
          <w:tcPr>
            <w:tcW w:w="2065" w:type="dxa"/>
          </w:tcPr>
          <w:p w14:paraId="2112C0DE" w14:textId="3B3E8C20" w:rsidR="00CA131D" w:rsidRPr="004F68E1" w:rsidRDefault="00CA131D" w:rsidP="00CA131D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Asian sand dust events</w:t>
            </w:r>
            <w:r w:rsidR="004F68E1">
              <w:rPr>
                <w:rFonts w:cs="Times New Roman"/>
                <w:sz w:val="12"/>
                <w:szCs w:val="12"/>
                <w:vertAlign w:val="superscript"/>
              </w:rPr>
              <w:t>§§</w:t>
            </w:r>
          </w:p>
        </w:tc>
        <w:tc>
          <w:tcPr>
            <w:tcW w:w="1356" w:type="dxa"/>
          </w:tcPr>
          <w:p w14:paraId="677DCE87" w14:textId="6875258E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1.92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1.05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3.48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236" w:type="dxa"/>
          </w:tcPr>
          <w:p w14:paraId="6068EEA0" w14:textId="24521EA6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1.20</w:t>
            </w:r>
            <w:r w:rsidRPr="00EA4CC8">
              <w:rPr>
                <w:rFonts w:cs="Times New Roman"/>
                <w:sz w:val="12"/>
                <w:szCs w:val="12"/>
              </w:rPr>
              <w:t xml:space="preserve"> (</w:t>
            </w:r>
            <w:r>
              <w:rPr>
                <w:rFonts w:cs="Times New Roman"/>
                <w:sz w:val="12"/>
                <w:szCs w:val="12"/>
              </w:rPr>
              <w:t>0.56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EA4CC8">
              <w:rPr>
                <w:rFonts w:cs="Times New Roman"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2.60</w:t>
            </w:r>
            <w:r w:rsidRPr="00EA4CC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56" w:type="dxa"/>
          </w:tcPr>
          <w:p w14:paraId="34976B4F" w14:textId="15451CAC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72E28">
              <w:rPr>
                <w:rFonts w:cs="Times New Roman"/>
                <w:sz w:val="12"/>
                <w:szCs w:val="12"/>
              </w:rPr>
              <w:t xml:space="preserve">3.43 (0.40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72E28">
              <w:rPr>
                <w:rFonts w:cs="Times New Roman"/>
                <w:sz w:val="12"/>
                <w:szCs w:val="12"/>
              </w:rPr>
              <w:t xml:space="preserve"> 29.30)</w:t>
            </w:r>
          </w:p>
        </w:tc>
        <w:tc>
          <w:tcPr>
            <w:tcW w:w="1236" w:type="dxa"/>
          </w:tcPr>
          <w:p w14:paraId="2FFC80DB" w14:textId="4C3B9297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C6EC6">
              <w:rPr>
                <w:rFonts w:cs="Times New Roman"/>
                <w:sz w:val="12"/>
                <w:szCs w:val="12"/>
              </w:rPr>
              <w:t xml:space="preserve">0.83 (0.21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DC6EC6">
              <w:rPr>
                <w:rFonts w:cs="Times New Roman"/>
                <w:sz w:val="12"/>
                <w:szCs w:val="12"/>
              </w:rPr>
              <w:t xml:space="preserve"> 3.26)</w:t>
            </w:r>
          </w:p>
        </w:tc>
        <w:tc>
          <w:tcPr>
            <w:tcW w:w="1236" w:type="dxa"/>
          </w:tcPr>
          <w:p w14:paraId="1073C3F4" w14:textId="46FBABB4" w:rsidR="00CA131D" w:rsidRPr="00CB195D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0.87 (0.47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1.61)</w:t>
            </w:r>
          </w:p>
        </w:tc>
        <w:tc>
          <w:tcPr>
            <w:tcW w:w="1236" w:type="dxa"/>
          </w:tcPr>
          <w:p w14:paraId="04E80C28" w14:textId="086471F0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CB195D">
              <w:rPr>
                <w:rFonts w:cs="Times New Roman"/>
                <w:sz w:val="12"/>
                <w:szCs w:val="12"/>
              </w:rPr>
              <w:t xml:space="preserve">1.08 (0.61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CB195D">
              <w:rPr>
                <w:rFonts w:cs="Times New Roman"/>
                <w:sz w:val="12"/>
                <w:szCs w:val="12"/>
              </w:rPr>
              <w:t xml:space="preserve"> 1.91)</w:t>
            </w:r>
          </w:p>
        </w:tc>
        <w:tc>
          <w:tcPr>
            <w:tcW w:w="1256" w:type="dxa"/>
          </w:tcPr>
          <w:p w14:paraId="5690718D" w14:textId="2D765E7B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A2A12">
              <w:rPr>
                <w:rFonts w:cs="Times New Roman"/>
                <w:sz w:val="12"/>
                <w:szCs w:val="12"/>
              </w:rPr>
              <w:t xml:space="preserve">1.38 (0.77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1A2A12">
              <w:rPr>
                <w:rFonts w:cs="Times New Roman"/>
                <w:sz w:val="12"/>
                <w:szCs w:val="12"/>
              </w:rPr>
              <w:t xml:space="preserve"> 2.48)</w:t>
            </w:r>
          </w:p>
        </w:tc>
        <w:tc>
          <w:tcPr>
            <w:tcW w:w="1316" w:type="dxa"/>
          </w:tcPr>
          <w:p w14:paraId="7E612009" w14:textId="4F3C569B" w:rsidR="00CA131D" w:rsidRPr="00151147" w:rsidRDefault="00CA131D" w:rsidP="00CA131D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D6030">
              <w:rPr>
                <w:rFonts w:cs="Times New Roman"/>
                <w:sz w:val="12"/>
                <w:szCs w:val="12"/>
              </w:rPr>
              <w:t xml:space="preserve">1.11 (0.62 </w:t>
            </w:r>
            <w:r>
              <w:rPr>
                <w:rFonts w:cs="Times New Roman"/>
                <w:sz w:val="12"/>
                <w:szCs w:val="12"/>
              </w:rPr>
              <w:t>—</w:t>
            </w:r>
            <w:r w:rsidRPr="008D6030">
              <w:rPr>
                <w:rFonts w:cs="Times New Roman"/>
                <w:sz w:val="12"/>
                <w:szCs w:val="12"/>
              </w:rPr>
              <w:t xml:space="preserve"> 1.99)</w:t>
            </w:r>
          </w:p>
        </w:tc>
      </w:tr>
    </w:tbl>
    <w:p w14:paraId="75763EDB" w14:textId="77777777" w:rsidR="00F12A7B" w:rsidRPr="00151147" w:rsidRDefault="00F12A7B" w:rsidP="00B22347">
      <w:pPr>
        <w:widowControl/>
        <w:spacing w:line="0" w:lineRule="atLeast"/>
        <w:ind w:firstLineChars="700" w:firstLine="1120"/>
        <w:jc w:val="left"/>
        <w:rPr>
          <w:sz w:val="16"/>
          <w:szCs w:val="16"/>
        </w:rPr>
      </w:pPr>
    </w:p>
    <w:p w14:paraId="65D4C230" w14:textId="4F7035FB" w:rsidR="00F12A7B" w:rsidRPr="00151147" w:rsidRDefault="004F68E1" w:rsidP="00DE59CC">
      <w:pPr>
        <w:spacing w:line="200" w:lineRule="exac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†</w:t>
      </w:r>
      <w:r w:rsidR="00F12A7B" w:rsidRPr="00151147">
        <w:rPr>
          <w:rFonts w:cs="Times New Roman"/>
          <w:sz w:val="16"/>
          <w:szCs w:val="16"/>
        </w:rPr>
        <w:t xml:space="preserve"> Dartmouth Coop Functional Health Assessment/World Organization of National Colleges, Academies, and Academic Association of General Practitioners</w:t>
      </w:r>
    </w:p>
    <w:p w14:paraId="3C52D902" w14:textId="77FBCD1A" w:rsidR="00BF29BF" w:rsidRPr="00151147" w:rsidRDefault="004F68E1" w:rsidP="00DE59CC">
      <w:pPr>
        <w:spacing w:line="200" w:lineRule="exact"/>
        <w:rPr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††</w:t>
      </w:r>
      <w:r w:rsidR="00BF29BF" w:rsidRPr="00151147">
        <w:rPr>
          <w:rFonts w:cs="Times New Roman"/>
          <w:sz w:val="16"/>
          <w:szCs w:val="16"/>
        </w:rPr>
        <w:t xml:space="preserve"> </w:t>
      </w:r>
      <w:r w:rsidR="00BF29BF" w:rsidRPr="00151147">
        <w:rPr>
          <w:sz w:val="16"/>
          <w:szCs w:val="16"/>
        </w:rPr>
        <w:t>chronic obstructive pulmonary disease</w:t>
      </w:r>
    </w:p>
    <w:p w14:paraId="01CB46C1" w14:textId="5A2CBA9C" w:rsidR="00063A24" w:rsidRPr="00151147" w:rsidRDefault="004F68E1" w:rsidP="00DE59CC">
      <w:pPr>
        <w:spacing w:line="200" w:lineRule="exact"/>
        <w:rPr>
          <w:rFonts w:cs="Times New Roman"/>
          <w:sz w:val="16"/>
          <w:szCs w:val="16"/>
          <w:vertAlign w:val="superscript"/>
        </w:rPr>
      </w:pPr>
      <w:r>
        <w:rPr>
          <w:rFonts w:cs="Times New Roman"/>
          <w:sz w:val="16"/>
          <w:szCs w:val="16"/>
          <w:vertAlign w:val="superscript"/>
        </w:rPr>
        <w:t>‡</w:t>
      </w:r>
      <w:r w:rsidR="00BF29BF" w:rsidRPr="00151147">
        <w:rPr>
          <w:rFonts w:cs="Times New Roman"/>
          <w:sz w:val="16"/>
          <w:szCs w:val="16"/>
        </w:rPr>
        <w:t xml:space="preserve"> </w:t>
      </w:r>
      <w:r w:rsidR="001A5044" w:rsidRPr="00151147">
        <w:rPr>
          <w:rFonts w:cs="Times New Roman"/>
          <w:sz w:val="16"/>
          <w:szCs w:val="16"/>
        </w:rPr>
        <w:t>Global Initiative for Chronic Obstructive Lung Disease</w:t>
      </w:r>
    </w:p>
    <w:p w14:paraId="7871A51B" w14:textId="19DEEFB3" w:rsidR="004C345C" w:rsidRPr="00151147" w:rsidRDefault="004F68E1" w:rsidP="004C345C">
      <w:pPr>
        <w:widowControl/>
        <w:spacing w:line="200" w:lineRule="exact"/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>‡‡</w:t>
      </w:r>
      <w:r w:rsidR="004C345C" w:rsidRPr="00151147">
        <w:rPr>
          <w:sz w:val="16"/>
          <w:szCs w:val="16"/>
        </w:rPr>
        <w:t xml:space="preserve"> </w:t>
      </w:r>
      <w:r w:rsidR="00F05BE6">
        <w:rPr>
          <w:sz w:val="16"/>
          <w:szCs w:val="16"/>
        </w:rPr>
        <w:t xml:space="preserve">Temperature and relative humidity were included in </w:t>
      </w:r>
      <w:r w:rsidR="005F6AB1">
        <w:rPr>
          <w:sz w:val="16"/>
          <w:szCs w:val="16"/>
        </w:rPr>
        <w:t>each pollutant model</w:t>
      </w:r>
    </w:p>
    <w:p w14:paraId="23DFDD32" w14:textId="78143CAA" w:rsidR="00F60A00" w:rsidRPr="00151147" w:rsidRDefault="004F68E1" w:rsidP="005F6AB1">
      <w:pPr>
        <w:spacing w:line="200" w:lineRule="exact"/>
        <w:rPr>
          <w:sz w:val="16"/>
          <w:szCs w:val="16"/>
        </w:rPr>
      </w:pPr>
      <w:r>
        <w:rPr>
          <w:sz w:val="16"/>
          <w:szCs w:val="16"/>
          <w:vertAlign w:val="superscript"/>
        </w:rPr>
        <w:t>§</w:t>
      </w:r>
      <w:r w:rsidR="0017243E" w:rsidRPr="00151147">
        <w:rPr>
          <w:sz w:val="16"/>
          <w:szCs w:val="16"/>
        </w:rPr>
        <w:t xml:space="preserve"> </w:t>
      </w:r>
      <w:r w:rsidR="008C597A">
        <w:rPr>
          <w:sz w:val="16"/>
          <w:szCs w:val="16"/>
        </w:rPr>
        <w:t>Exposures were included in the adjusted model separately</w:t>
      </w:r>
    </w:p>
    <w:p w14:paraId="55528504" w14:textId="718E1D6B" w:rsidR="00B22347" w:rsidRPr="00151147" w:rsidRDefault="004F68E1" w:rsidP="00DE59CC">
      <w:pPr>
        <w:widowControl/>
        <w:spacing w:line="200" w:lineRule="exact"/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>§§</w:t>
      </w:r>
      <w:r w:rsidR="00D75347" w:rsidRPr="00151147">
        <w:rPr>
          <w:sz w:val="16"/>
          <w:szCs w:val="16"/>
        </w:rPr>
        <w:t xml:space="preserve"> </w:t>
      </w:r>
      <w:r w:rsidR="00B22347" w:rsidRPr="00151147">
        <w:rPr>
          <w:rFonts w:hint="eastAsia"/>
          <w:sz w:val="16"/>
          <w:szCs w:val="16"/>
        </w:rPr>
        <w:t xml:space="preserve">Asian </w:t>
      </w:r>
      <w:r w:rsidR="002177E2" w:rsidRPr="00151147">
        <w:rPr>
          <w:sz w:val="16"/>
          <w:szCs w:val="16"/>
        </w:rPr>
        <w:t>sand dust event</w:t>
      </w:r>
      <w:r w:rsidR="001C17BF" w:rsidRPr="00151147">
        <w:rPr>
          <w:sz w:val="16"/>
          <w:szCs w:val="16"/>
        </w:rPr>
        <w:t>s</w:t>
      </w:r>
      <w:r w:rsidR="00B22347" w:rsidRPr="00151147">
        <w:rPr>
          <w:rFonts w:hint="eastAsia"/>
          <w:sz w:val="16"/>
          <w:szCs w:val="16"/>
        </w:rPr>
        <w:t xml:space="preserve">: </w:t>
      </w:r>
      <w:r w:rsidR="00B22347" w:rsidRPr="00151147">
        <w:rPr>
          <w:sz w:val="16"/>
          <w:szCs w:val="16"/>
        </w:rPr>
        <w:t>occurrence</w:t>
      </w:r>
      <w:r w:rsidR="00B22347" w:rsidRPr="00151147">
        <w:rPr>
          <w:rFonts w:hint="eastAsia"/>
          <w:sz w:val="16"/>
          <w:szCs w:val="16"/>
        </w:rPr>
        <w:t xml:space="preserve"> of Asian sand dust event</w:t>
      </w:r>
      <w:r w:rsidR="001C17BF" w:rsidRPr="00151147">
        <w:rPr>
          <w:sz w:val="16"/>
          <w:szCs w:val="16"/>
        </w:rPr>
        <w:t>s</w:t>
      </w:r>
      <w:r w:rsidR="00B22347" w:rsidRPr="00151147">
        <w:rPr>
          <w:rFonts w:hint="eastAsia"/>
          <w:sz w:val="16"/>
          <w:szCs w:val="16"/>
        </w:rPr>
        <w:t xml:space="preserve"> </w:t>
      </w:r>
      <w:r w:rsidR="00B22347" w:rsidRPr="00151147">
        <w:rPr>
          <w:sz w:val="16"/>
          <w:szCs w:val="16"/>
        </w:rPr>
        <w:t xml:space="preserve">during the </w:t>
      </w:r>
      <w:r w:rsidR="00B22347" w:rsidRPr="00151147">
        <w:rPr>
          <w:rFonts w:hint="eastAsia"/>
          <w:sz w:val="16"/>
          <w:szCs w:val="16"/>
        </w:rPr>
        <w:t xml:space="preserve">4 weeks before </w:t>
      </w:r>
      <w:r w:rsidR="00B22347" w:rsidRPr="00151147">
        <w:rPr>
          <w:sz w:val="16"/>
          <w:szCs w:val="16"/>
        </w:rPr>
        <w:t>each survey</w:t>
      </w:r>
    </w:p>
    <w:p w14:paraId="248D122B" w14:textId="77777777" w:rsidR="0027400A" w:rsidRDefault="0027400A" w:rsidP="00A022C1">
      <w:pPr>
        <w:pStyle w:val="a6"/>
        <w:ind w:leftChars="0" w:left="360"/>
        <w:rPr>
          <w:rFonts w:eastAsia="맑은 고딕"/>
          <w:szCs w:val="20"/>
          <w:lang w:eastAsia="ko-KR"/>
        </w:rPr>
      </w:pPr>
      <w:bookmarkStart w:id="0" w:name="_GoBack"/>
      <w:bookmarkEnd w:id="0"/>
    </w:p>
    <w:sectPr w:rsidR="0027400A" w:rsidSect="00371588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28A3E" w14:textId="77777777" w:rsidR="00B66C28" w:rsidRDefault="00B66C28" w:rsidP="00A25F73">
      <w:r>
        <w:separator/>
      </w:r>
    </w:p>
  </w:endnote>
  <w:endnote w:type="continuationSeparator" w:id="0">
    <w:p w14:paraId="120077FF" w14:textId="77777777" w:rsidR="00B66C28" w:rsidRDefault="00B66C28" w:rsidP="00A25F73">
      <w:r>
        <w:continuationSeparator/>
      </w:r>
    </w:p>
  </w:endnote>
  <w:endnote w:type="continuationNotice" w:id="1">
    <w:p w14:paraId="4EF79609" w14:textId="77777777" w:rsidR="00B66C28" w:rsidRDefault="00B66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FEE0E" w14:textId="77777777" w:rsidR="00B66C28" w:rsidRDefault="00B66C28" w:rsidP="00A25F73">
      <w:r>
        <w:separator/>
      </w:r>
    </w:p>
  </w:footnote>
  <w:footnote w:type="continuationSeparator" w:id="0">
    <w:p w14:paraId="75433361" w14:textId="77777777" w:rsidR="00B66C28" w:rsidRDefault="00B66C28" w:rsidP="00A25F73">
      <w:r>
        <w:continuationSeparator/>
      </w:r>
    </w:p>
  </w:footnote>
  <w:footnote w:type="continuationNotice" w:id="1">
    <w:p w14:paraId="46740A13" w14:textId="77777777" w:rsidR="00B66C28" w:rsidRDefault="00B66C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788"/>
    <w:multiLevelType w:val="hybridMultilevel"/>
    <w:tmpl w:val="2A986614"/>
    <w:lvl w:ilvl="0" w:tplc="8F845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3"/>
    <w:rsid w:val="00002E00"/>
    <w:rsid w:val="000034F0"/>
    <w:rsid w:val="000040A7"/>
    <w:rsid w:val="00005961"/>
    <w:rsid w:val="000075A3"/>
    <w:rsid w:val="00010959"/>
    <w:rsid w:val="00011D68"/>
    <w:rsid w:val="00013E0D"/>
    <w:rsid w:val="00020DE6"/>
    <w:rsid w:val="00021E7B"/>
    <w:rsid w:val="0002672A"/>
    <w:rsid w:val="00033CC8"/>
    <w:rsid w:val="00034A7C"/>
    <w:rsid w:val="00035322"/>
    <w:rsid w:val="00051F5C"/>
    <w:rsid w:val="00052FAC"/>
    <w:rsid w:val="00060215"/>
    <w:rsid w:val="00060C19"/>
    <w:rsid w:val="00063A24"/>
    <w:rsid w:val="00063B59"/>
    <w:rsid w:val="000640AA"/>
    <w:rsid w:val="00070980"/>
    <w:rsid w:val="00071E4F"/>
    <w:rsid w:val="00073E5D"/>
    <w:rsid w:val="000765D2"/>
    <w:rsid w:val="000767F0"/>
    <w:rsid w:val="00076D09"/>
    <w:rsid w:val="0008242B"/>
    <w:rsid w:val="000828EB"/>
    <w:rsid w:val="0008322A"/>
    <w:rsid w:val="00083602"/>
    <w:rsid w:val="00083DD4"/>
    <w:rsid w:val="000846D0"/>
    <w:rsid w:val="00087DA4"/>
    <w:rsid w:val="0009148E"/>
    <w:rsid w:val="0009526B"/>
    <w:rsid w:val="00095D72"/>
    <w:rsid w:val="00095EE0"/>
    <w:rsid w:val="000A0074"/>
    <w:rsid w:val="000A58CF"/>
    <w:rsid w:val="000A7DDC"/>
    <w:rsid w:val="000B1039"/>
    <w:rsid w:val="000B4A7F"/>
    <w:rsid w:val="000C0073"/>
    <w:rsid w:val="000C33F2"/>
    <w:rsid w:val="000C78CD"/>
    <w:rsid w:val="000C7C67"/>
    <w:rsid w:val="000D17FE"/>
    <w:rsid w:val="000D2817"/>
    <w:rsid w:val="000D60D7"/>
    <w:rsid w:val="000D69C4"/>
    <w:rsid w:val="000E1834"/>
    <w:rsid w:val="000E4331"/>
    <w:rsid w:val="000F10DC"/>
    <w:rsid w:val="000F19FF"/>
    <w:rsid w:val="000F4033"/>
    <w:rsid w:val="001019AD"/>
    <w:rsid w:val="00105009"/>
    <w:rsid w:val="00112996"/>
    <w:rsid w:val="00114282"/>
    <w:rsid w:val="001217DE"/>
    <w:rsid w:val="00124ABE"/>
    <w:rsid w:val="00124B3A"/>
    <w:rsid w:val="00125BA4"/>
    <w:rsid w:val="001350CE"/>
    <w:rsid w:val="0013645E"/>
    <w:rsid w:val="00142209"/>
    <w:rsid w:val="00142933"/>
    <w:rsid w:val="00150117"/>
    <w:rsid w:val="00150AD2"/>
    <w:rsid w:val="00151147"/>
    <w:rsid w:val="00151F8F"/>
    <w:rsid w:val="0015288E"/>
    <w:rsid w:val="0016280F"/>
    <w:rsid w:val="00163D7F"/>
    <w:rsid w:val="00163FDA"/>
    <w:rsid w:val="00164716"/>
    <w:rsid w:val="00167B2B"/>
    <w:rsid w:val="00170218"/>
    <w:rsid w:val="001707C5"/>
    <w:rsid w:val="0017243E"/>
    <w:rsid w:val="00173893"/>
    <w:rsid w:val="00174287"/>
    <w:rsid w:val="00174929"/>
    <w:rsid w:val="00174EF5"/>
    <w:rsid w:val="001755F5"/>
    <w:rsid w:val="001757FF"/>
    <w:rsid w:val="00176912"/>
    <w:rsid w:val="001769AF"/>
    <w:rsid w:val="0017714B"/>
    <w:rsid w:val="00180275"/>
    <w:rsid w:val="00181B28"/>
    <w:rsid w:val="00182354"/>
    <w:rsid w:val="00182AD7"/>
    <w:rsid w:val="00183CF0"/>
    <w:rsid w:val="00190B47"/>
    <w:rsid w:val="00192B66"/>
    <w:rsid w:val="00196252"/>
    <w:rsid w:val="00196D09"/>
    <w:rsid w:val="001A00E6"/>
    <w:rsid w:val="001A2A12"/>
    <w:rsid w:val="001A32FD"/>
    <w:rsid w:val="001A346B"/>
    <w:rsid w:val="001A5044"/>
    <w:rsid w:val="001A57B8"/>
    <w:rsid w:val="001B1D5C"/>
    <w:rsid w:val="001C094F"/>
    <w:rsid w:val="001C0C1B"/>
    <w:rsid w:val="001C17BF"/>
    <w:rsid w:val="001D03AB"/>
    <w:rsid w:val="001D06EC"/>
    <w:rsid w:val="001D0E72"/>
    <w:rsid w:val="001D1191"/>
    <w:rsid w:val="001D6E1A"/>
    <w:rsid w:val="001D6EF6"/>
    <w:rsid w:val="001D753E"/>
    <w:rsid w:val="001E02D8"/>
    <w:rsid w:val="001E19AD"/>
    <w:rsid w:val="001E2A18"/>
    <w:rsid w:val="001E5F78"/>
    <w:rsid w:val="001E6786"/>
    <w:rsid w:val="001E6B05"/>
    <w:rsid w:val="001F2249"/>
    <w:rsid w:val="001F2BB2"/>
    <w:rsid w:val="001F557B"/>
    <w:rsid w:val="001F6863"/>
    <w:rsid w:val="00201742"/>
    <w:rsid w:val="00201886"/>
    <w:rsid w:val="00202590"/>
    <w:rsid w:val="00205389"/>
    <w:rsid w:val="00205719"/>
    <w:rsid w:val="00206463"/>
    <w:rsid w:val="0021205D"/>
    <w:rsid w:val="0021592C"/>
    <w:rsid w:val="002177E2"/>
    <w:rsid w:val="00217A93"/>
    <w:rsid w:val="00220449"/>
    <w:rsid w:val="002205E0"/>
    <w:rsid w:val="00221746"/>
    <w:rsid w:val="002260BD"/>
    <w:rsid w:val="00226CB3"/>
    <w:rsid w:val="0023179B"/>
    <w:rsid w:val="00234306"/>
    <w:rsid w:val="00235417"/>
    <w:rsid w:val="0023590A"/>
    <w:rsid w:val="0023685A"/>
    <w:rsid w:val="002413D3"/>
    <w:rsid w:val="002415AB"/>
    <w:rsid w:val="00242201"/>
    <w:rsid w:val="00244997"/>
    <w:rsid w:val="00245050"/>
    <w:rsid w:val="0024528E"/>
    <w:rsid w:val="00246F54"/>
    <w:rsid w:val="00252458"/>
    <w:rsid w:val="00256763"/>
    <w:rsid w:val="00256B04"/>
    <w:rsid w:val="0026532E"/>
    <w:rsid w:val="00266271"/>
    <w:rsid w:val="00270ED5"/>
    <w:rsid w:val="00272651"/>
    <w:rsid w:val="00272FA7"/>
    <w:rsid w:val="0027400A"/>
    <w:rsid w:val="00280476"/>
    <w:rsid w:val="00280692"/>
    <w:rsid w:val="002809BA"/>
    <w:rsid w:val="00283ECE"/>
    <w:rsid w:val="00285906"/>
    <w:rsid w:val="002A0436"/>
    <w:rsid w:val="002A090B"/>
    <w:rsid w:val="002A1886"/>
    <w:rsid w:val="002B40BE"/>
    <w:rsid w:val="002B7997"/>
    <w:rsid w:val="002B7CF8"/>
    <w:rsid w:val="002C1ECE"/>
    <w:rsid w:val="002C2E86"/>
    <w:rsid w:val="002C7FB7"/>
    <w:rsid w:val="002D2445"/>
    <w:rsid w:val="002D4B39"/>
    <w:rsid w:val="002E08DF"/>
    <w:rsid w:val="002E2041"/>
    <w:rsid w:val="002E45C9"/>
    <w:rsid w:val="002F0BEF"/>
    <w:rsid w:val="002F122C"/>
    <w:rsid w:val="00306618"/>
    <w:rsid w:val="00310720"/>
    <w:rsid w:val="00313A95"/>
    <w:rsid w:val="00316190"/>
    <w:rsid w:val="00317EE0"/>
    <w:rsid w:val="00325EBF"/>
    <w:rsid w:val="003260D1"/>
    <w:rsid w:val="00330C82"/>
    <w:rsid w:val="00331009"/>
    <w:rsid w:val="00332C97"/>
    <w:rsid w:val="00335290"/>
    <w:rsid w:val="0033745C"/>
    <w:rsid w:val="00340067"/>
    <w:rsid w:val="0034271D"/>
    <w:rsid w:val="00343E6B"/>
    <w:rsid w:val="003479CB"/>
    <w:rsid w:val="00350049"/>
    <w:rsid w:val="0035584E"/>
    <w:rsid w:val="00355A3E"/>
    <w:rsid w:val="00365573"/>
    <w:rsid w:val="0036685A"/>
    <w:rsid w:val="00367D17"/>
    <w:rsid w:val="003702BE"/>
    <w:rsid w:val="00371588"/>
    <w:rsid w:val="00372168"/>
    <w:rsid w:val="00374EF8"/>
    <w:rsid w:val="0037666E"/>
    <w:rsid w:val="00377E2D"/>
    <w:rsid w:val="00380637"/>
    <w:rsid w:val="00380DB6"/>
    <w:rsid w:val="003813DD"/>
    <w:rsid w:val="003830DD"/>
    <w:rsid w:val="00385DF2"/>
    <w:rsid w:val="00387717"/>
    <w:rsid w:val="00395966"/>
    <w:rsid w:val="003A33AB"/>
    <w:rsid w:val="003B295C"/>
    <w:rsid w:val="003B4271"/>
    <w:rsid w:val="003B5005"/>
    <w:rsid w:val="003C0DFB"/>
    <w:rsid w:val="003C788E"/>
    <w:rsid w:val="003D262C"/>
    <w:rsid w:val="003E24CA"/>
    <w:rsid w:val="003F1A2C"/>
    <w:rsid w:val="003F4603"/>
    <w:rsid w:val="003F4617"/>
    <w:rsid w:val="003F56B0"/>
    <w:rsid w:val="003F7DBB"/>
    <w:rsid w:val="00403435"/>
    <w:rsid w:val="00414590"/>
    <w:rsid w:val="00415DA7"/>
    <w:rsid w:val="0041634B"/>
    <w:rsid w:val="0043251C"/>
    <w:rsid w:val="004440F0"/>
    <w:rsid w:val="00444230"/>
    <w:rsid w:val="00451A3E"/>
    <w:rsid w:val="0045630A"/>
    <w:rsid w:val="00456A58"/>
    <w:rsid w:val="00457D5C"/>
    <w:rsid w:val="00463745"/>
    <w:rsid w:val="004639F4"/>
    <w:rsid w:val="00465E96"/>
    <w:rsid w:val="00472093"/>
    <w:rsid w:val="00475A8D"/>
    <w:rsid w:val="004767C9"/>
    <w:rsid w:val="00476CF5"/>
    <w:rsid w:val="004829F8"/>
    <w:rsid w:val="00482EC0"/>
    <w:rsid w:val="00482F04"/>
    <w:rsid w:val="0048649C"/>
    <w:rsid w:val="004913EB"/>
    <w:rsid w:val="00491D39"/>
    <w:rsid w:val="0049461A"/>
    <w:rsid w:val="004973B1"/>
    <w:rsid w:val="004A0954"/>
    <w:rsid w:val="004A1216"/>
    <w:rsid w:val="004B0671"/>
    <w:rsid w:val="004B0E0F"/>
    <w:rsid w:val="004B3997"/>
    <w:rsid w:val="004B564E"/>
    <w:rsid w:val="004B5E4B"/>
    <w:rsid w:val="004B6FB6"/>
    <w:rsid w:val="004B7110"/>
    <w:rsid w:val="004C06F6"/>
    <w:rsid w:val="004C345C"/>
    <w:rsid w:val="004C7429"/>
    <w:rsid w:val="004C75B8"/>
    <w:rsid w:val="004C7BE3"/>
    <w:rsid w:val="004D093B"/>
    <w:rsid w:val="004D4CCC"/>
    <w:rsid w:val="004D6178"/>
    <w:rsid w:val="004D7B00"/>
    <w:rsid w:val="004E1F3D"/>
    <w:rsid w:val="004E1F99"/>
    <w:rsid w:val="004E210A"/>
    <w:rsid w:val="004E5F71"/>
    <w:rsid w:val="004E6ACC"/>
    <w:rsid w:val="004F1BAF"/>
    <w:rsid w:val="004F2065"/>
    <w:rsid w:val="004F4D9A"/>
    <w:rsid w:val="004F5023"/>
    <w:rsid w:val="004F53E6"/>
    <w:rsid w:val="004F68E1"/>
    <w:rsid w:val="00501FC1"/>
    <w:rsid w:val="0050305D"/>
    <w:rsid w:val="00503EC5"/>
    <w:rsid w:val="00513AA0"/>
    <w:rsid w:val="005170CE"/>
    <w:rsid w:val="0052033E"/>
    <w:rsid w:val="005206DB"/>
    <w:rsid w:val="00520964"/>
    <w:rsid w:val="00520D19"/>
    <w:rsid w:val="005221C2"/>
    <w:rsid w:val="00525DB8"/>
    <w:rsid w:val="00527852"/>
    <w:rsid w:val="0053119A"/>
    <w:rsid w:val="0053741C"/>
    <w:rsid w:val="005429DE"/>
    <w:rsid w:val="00545F78"/>
    <w:rsid w:val="005504FD"/>
    <w:rsid w:val="0055217C"/>
    <w:rsid w:val="0055431A"/>
    <w:rsid w:val="00561617"/>
    <w:rsid w:val="00562E19"/>
    <w:rsid w:val="00562E23"/>
    <w:rsid w:val="005630C3"/>
    <w:rsid w:val="00563F5A"/>
    <w:rsid w:val="0056550F"/>
    <w:rsid w:val="00565878"/>
    <w:rsid w:val="00565D2B"/>
    <w:rsid w:val="0056733D"/>
    <w:rsid w:val="00567912"/>
    <w:rsid w:val="0057003C"/>
    <w:rsid w:val="0057042E"/>
    <w:rsid w:val="00574802"/>
    <w:rsid w:val="00574FFE"/>
    <w:rsid w:val="0057738F"/>
    <w:rsid w:val="0058111B"/>
    <w:rsid w:val="005825B8"/>
    <w:rsid w:val="00583BC7"/>
    <w:rsid w:val="00587938"/>
    <w:rsid w:val="00587F87"/>
    <w:rsid w:val="00593B0F"/>
    <w:rsid w:val="00594361"/>
    <w:rsid w:val="0059475D"/>
    <w:rsid w:val="0059733C"/>
    <w:rsid w:val="005975C7"/>
    <w:rsid w:val="005A1330"/>
    <w:rsid w:val="005A66DF"/>
    <w:rsid w:val="005A770D"/>
    <w:rsid w:val="005B09C6"/>
    <w:rsid w:val="005B2DEE"/>
    <w:rsid w:val="005B38DD"/>
    <w:rsid w:val="005B4DAD"/>
    <w:rsid w:val="005C67A1"/>
    <w:rsid w:val="005C6E38"/>
    <w:rsid w:val="005D289C"/>
    <w:rsid w:val="005E66BF"/>
    <w:rsid w:val="005F0551"/>
    <w:rsid w:val="005F33AD"/>
    <w:rsid w:val="005F5DE6"/>
    <w:rsid w:val="005F61CE"/>
    <w:rsid w:val="005F6AB1"/>
    <w:rsid w:val="00601F6E"/>
    <w:rsid w:val="00602F83"/>
    <w:rsid w:val="00603AF7"/>
    <w:rsid w:val="00610F1D"/>
    <w:rsid w:val="00611688"/>
    <w:rsid w:val="00616759"/>
    <w:rsid w:val="00617410"/>
    <w:rsid w:val="00625558"/>
    <w:rsid w:val="00626A58"/>
    <w:rsid w:val="00630C82"/>
    <w:rsid w:val="00633DF1"/>
    <w:rsid w:val="00633E80"/>
    <w:rsid w:val="00637306"/>
    <w:rsid w:val="00642F89"/>
    <w:rsid w:val="0064445B"/>
    <w:rsid w:val="00644A5B"/>
    <w:rsid w:val="00644AD4"/>
    <w:rsid w:val="00651F30"/>
    <w:rsid w:val="0065235A"/>
    <w:rsid w:val="0065249F"/>
    <w:rsid w:val="00653608"/>
    <w:rsid w:val="00655185"/>
    <w:rsid w:val="00655AD8"/>
    <w:rsid w:val="00656862"/>
    <w:rsid w:val="0066057A"/>
    <w:rsid w:val="00663135"/>
    <w:rsid w:val="0066399D"/>
    <w:rsid w:val="0066539C"/>
    <w:rsid w:val="006675BE"/>
    <w:rsid w:val="006726A6"/>
    <w:rsid w:val="00674A66"/>
    <w:rsid w:val="00680E78"/>
    <w:rsid w:val="0068264B"/>
    <w:rsid w:val="0068658A"/>
    <w:rsid w:val="0069386C"/>
    <w:rsid w:val="00694806"/>
    <w:rsid w:val="006A58D1"/>
    <w:rsid w:val="006B3B6D"/>
    <w:rsid w:val="006B50E7"/>
    <w:rsid w:val="006B5AC4"/>
    <w:rsid w:val="006B5C88"/>
    <w:rsid w:val="006B6951"/>
    <w:rsid w:val="006C07CC"/>
    <w:rsid w:val="006C2E83"/>
    <w:rsid w:val="006C377F"/>
    <w:rsid w:val="006C4358"/>
    <w:rsid w:val="006C4CF1"/>
    <w:rsid w:val="006C6941"/>
    <w:rsid w:val="006C785D"/>
    <w:rsid w:val="006D09EE"/>
    <w:rsid w:val="006D1A8B"/>
    <w:rsid w:val="006D310E"/>
    <w:rsid w:val="006D6AB9"/>
    <w:rsid w:val="006D6D29"/>
    <w:rsid w:val="006E5D0F"/>
    <w:rsid w:val="006E60D8"/>
    <w:rsid w:val="006E6387"/>
    <w:rsid w:val="006F1836"/>
    <w:rsid w:val="006F3E43"/>
    <w:rsid w:val="006F47FF"/>
    <w:rsid w:val="006F58B4"/>
    <w:rsid w:val="006F650E"/>
    <w:rsid w:val="006F66FD"/>
    <w:rsid w:val="00702C13"/>
    <w:rsid w:val="00703BA8"/>
    <w:rsid w:val="00705B05"/>
    <w:rsid w:val="007075FB"/>
    <w:rsid w:val="00710CE0"/>
    <w:rsid w:val="0071373F"/>
    <w:rsid w:val="007146C4"/>
    <w:rsid w:val="007150B4"/>
    <w:rsid w:val="00721F65"/>
    <w:rsid w:val="00722058"/>
    <w:rsid w:val="00724944"/>
    <w:rsid w:val="00725502"/>
    <w:rsid w:val="00725D99"/>
    <w:rsid w:val="00731393"/>
    <w:rsid w:val="0073320F"/>
    <w:rsid w:val="00733834"/>
    <w:rsid w:val="0073477E"/>
    <w:rsid w:val="0073521D"/>
    <w:rsid w:val="00736B23"/>
    <w:rsid w:val="0074136D"/>
    <w:rsid w:val="00742A55"/>
    <w:rsid w:val="00742F75"/>
    <w:rsid w:val="0074387B"/>
    <w:rsid w:val="007454F9"/>
    <w:rsid w:val="007460C3"/>
    <w:rsid w:val="00760E62"/>
    <w:rsid w:val="0077021F"/>
    <w:rsid w:val="00773EA3"/>
    <w:rsid w:val="00774940"/>
    <w:rsid w:val="00775649"/>
    <w:rsid w:val="00776189"/>
    <w:rsid w:val="00776CF3"/>
    <w:rsid w:val="007823A0"/>
    <w:rsid w:val="00786D11"/>
    <w:rsid w:val="007901ED"/>
    <w:rsid w:val="0079609B"/>
    <w:rsid w:val="007A0FD1"/>
    <w:rsid w:val="007A1755"/>
    <w:rsid w:val="007A2231"/>
    <w:rsid w:val="007A79DE"/>
    <w:rsid w:val="007B0AB9"/>
    <w:rsid w:val="007B2F03"/>
    <w:rsid w:val="007B3756"/>
    <w:rsid w:val="007B66BE"/>
    <w:rsid w:val="007B71B8"/>
    <w:rsid w:val="007C4304"/>
    <w:rsid w:val="007C6A31"/>
    <w:rsid w:val="007C70C7"/>
    <w:rsid w:val="007D20CE"/>
    <w:rsid w:val="007D3285"/>
    <w:rsid w:val="007D413C"/>
    <w:rsid w:val="007E30CA"/>
    <w:rsid w:val="007E6CF1"/>
    <w:rsid w:val="007E73BF"/>
    <w:rsid w:val="007F208A"/>
    <w:rsid w:val="007F70DC"/>
    <w:rsid w:val="008010BA"/>
    <w:rsid w:val="0080213E"/>
    <w:rsid w:val="00802F34"/>
    <w:rsid w:val="00802FAC"/>
    <w:rsid w:val="00807D01"/>
    <w:rsid w:val="0081378B"/>
    <w:rsid w:val="008311CA"/>
    <w:rsid w:val="008347B6"/>
    <w:rsid w:val="00836860"/>
    <w:rsid w:val="00836AA0"/>
    <w:rsid w:val="008375B3"/>
    <w:rsid w:val="00841993"/>
    <w:rsid w:val="00841E01"/>
    <w:rsid w:val="008432D3"/>
    <w:rsid w:val="00843C44"/>
    <w:rsid w:val="00845710"/>
    <w:rsid w:val="00847A76"/>
    <w:rsid w:val="00847F3C"/>
    <w:rsid w:val="00856FFB"/>
    <w:rsid w:val="00857DA9"/>
    <w:rsid w:val="00862FC9"/>
    <w:rsid w:val="008630E5"/>
    <w:rsid w:val="0087172E"/>
    <w:rsid w:val="00875D39"/>
    <w:rsid w:val="0088322F"/>
    <w:rsid w:val="00884218"/>
    <w:rsid w:val="00891AA0"/>
    <w:rsid w:val="0089291A"/>
    <w:rsid w:val="00896AF6"/>
    <w:rsid w:val="00897ABB"/>
    <w:rsid w:val="008A2282"/>
    <w:rsid w:val="008A24A9"/>
    <w:rsid w:val="008B76B3"/>
    <w:rsid w:val="008B7DC8"/>
    <w:rsid w:val="008C1709"/>
    <w:rsid w:val="008C1FA7"/>
    <w:rsid w:val="008C20C6"/>
    <w:rsid w:val="008C52A1"/>
    <w:rsid w:val="008C597A"/>
    <w:rsid w:val="008C7EF5"/>
    <w:rsid w:val="008D27EF"/>
    <w:rsid w:val="008D2A03"/>
    <w:rsid w:val="008D437E"/>
    <w:rsid w:val="008D6030"/>
    <w:rsid w:val="008E0386"/>
    <w:rsid w:val="008F322F"/>
    <w:rsid w:val="008F479E"/>
    <w:rsid w:val="008F6649"/>
    <w:rsid w:val="008F6C1F"/>
    <w:rsid w:val="0090269E"/>
    <w:rsid w:val="00904E11"/>
    <w:rsid w:val="00905033"/>
    <w:rsid w:val="00915622"/>
    <w:rsid w:val="00920ED5"/>
    <w:rsid w:val="0092125C"/>
    <w:rsid w:val="00922145"/>
    <w:rsid w:val="00925894"/>
    <w:rsid w:val="00925F86"/>
    <w:rsid w:val="0092764A"/>
    <w:rsid w:val="00930D98"/>
    <w:rsid w:val="009319EE"/>
    <w:rsid w:val="0093514E"/>
    <w:rsid w:val="00940C94"/>
    <w:rsid w:val="00941798"/>
    <w:rsid w:val="00941EE4"/>
    <w:rsid w:val="00942698"/>
    <w:rsid w:val="0094788C"/>
    <w:rsid w:val="00947FF8"/>
    <w:rsid w:val="0095474D"/>
    <w:rsid w:val="009555EA"/>
    <w:rsid w:val="00955820"/>
    <w:rsid w:val="009564A5"/>
    <w:rsid w:val="00960855"/>
    <w:rsid w:val="0096202A"/>
    <w:rsid w:val="00973744"/>
    <w:rsid w:val="00974748"/>
    <w:rsid w:val="0097612A"/>
    <w:rsid w:val="00982EE7"/>
    <w:rsid w:val="009852CB"/>
    <w:rsid w:val="00990A2C"/>
    <w:rsid w:val="0099233A"/>
    <w:rsid w:val="00993A35"/>
    <w:rsid w:val="00994AB2"/>
    <w:rsid w:val="00996191"/>
    <w:rsid w:val="00997751"/>
    <w:rsid w:val="00997992"/>
    <w:rsid w:val="009A1270"/>
    <w:rsid w:val="009A1FB5"/>
    <w:rsid w:val="009A2DDA"/>
    <w:rsid w:val="009A2F15"/>
    <w:rsid w:val="009A5C66"/>
    <w:rsid w:val="009A7ECB"/>
    <w:rsid w:val="009B0623"/>
    <w:rsid w:val="009B1234"/>
    <w:rsid w:val="009B140A"/>
    <w:rsid w:val="009B1980"/>
    <w:rsid w:val="009B4BAC"/>
    <w:rsid w:val="009B4C78"/>
    <w:rsid w:val="009B771E"/>
    <w:rsid w:val="009C0693"/>
    <w:rsid w:val="009C39C7"/>
    <w:rsid w:val="009C4A40"/>
    <w:rsid w:val="009C5BF1"/>
    <w:rsid w:val="009C5F5B"/>
    <w:rsid w:val="009C75C6"/>
    <w:rsid w:val="009D2A81"/>
    <w:rsid w:val="009D3148"/>
    <w:rsid w:val="009D3360"/>
    <w:rsid w:val="009D33A8"/>
    <w:rsid w:val="009D79FD"/>
    <w:rsid w:val="009E09A3"/>
    <w:rsid w:val="009E5DB4"/>
    <w:rsid w:val="009E61BF"/>
    <w:rsid w:val="009F5BCB"/>
    <w:rsid w:val="00A01C73"/>
    <w:rsid w:val="00A022C1"/>
    <w:rsid w:val="00A0258C"/>
    <w:rsid w:val="00A0477D"/>
    <w:rsid w:val="00A068B9"/>
    <w:rsid w:val="00A07EB7"/>
    <w:rsid w:val="00A12756"/>
    <w:rsid w:val="00A133E6"/>
    <w:rsid w:val="00A16D06"/>
    <w:rsid w:val="00A17302"/>
    <w:rsid w:val="00A17CA2"/>
    <w:rsid w:val="00A21AD6"/>
    <w:rsid w:val="00A22575"/>
    <w:rsid w:val="00A231DB"/>
    <w:rsid w:val="00A2390A"/>
    <w:rsid w:val="00A23A9F"/>
    <w:rsid w:val="00A23CCA"/>
    <w:rsid w:val="00A2451D"/>
    <w:rsid w:val="00A25F73"/>
    <w:rsid w:val="00A338D9"/>
    <w:rsid w:val="00A37966"/>
    <w:rsid w:val="00A40913"/>
    <w:rsid w:val="00A44C2F"/>
    <w:rsid w:val="00A50C35"/>
    <w:rsid w:val="00A53E26"/>
    <w:rsid w:val="00A54305"/>
    <w:rsid w:val="00A544B7"/>
    <w:rsid w:val="00A555BD"/>
    <w:rsid w:val="00A57562"/>
    <w:rsid w:val="00A61FB1"/>
    <w:rsid w:val="00A634F6"/>
    <w:rsid w:val="00A65A7E"/>
    <w:rsid w:val="00A70104"/>
    <w:rsid w:val="00A72F9F"/>
    <w:rsid w:val="00A7538A"/>
    <w:rsid w:val="00A7547D"/>
    <w:rsid w:val="00A77203"/>
    <w:rsid w:val="00A82622"/>
    <w:rsid w:val="00A85526"/>
    <w:rsid w:val="00A869E7"/>
    <w:rsid w:val="00A93C9A"/>
    <w:rsid w:val="00A9609F"/>
    <w:rsid w:val="00AA21B9"/>
    <w:rsid w:val="00AA2C2F"/>
    <w:rsid w:val="00AA3036"/>
    <w:rsid w:val="00AA4DEC"/>
    <w:rsid w:val="00AA52D2"/>
    <w:rsid w:val="00AA5922"/>
    <w:rsid w:val="00AA5EEE"/>
    <w:rsid w:val="00AA6040"/>
    <w:rsid w:val="00AA7194"/>
    <w:rsid w:val="00AB2838"/>
    <w:rsid w:val="00AB407B"/>
    <w:rsid w:val="00AB5C42"/>
    <w:rsid w:val="00AC0714"/>
    <w:rsid w:val="00AC254D"/>
    <w:rsid w:val="00AC35BC"/>
    <w:rsid w:val="00AD28EA"/>
    <w:rsid w:val="00AD2E70"/>
    <w:rsid w:val="00AD4CF9"/>
    <w:rsid w:val="00AD69AC"/>
    <w:rsid w:val="00AE07F7"/>
    <w:rsid w:val="00AE203A"/>
    <w:rsid w:val="00AF4463"/>
    <w:rsid w:val="00AF5813"/>
    <w:rsid w:val="00B01C5D"/>
    <w:rsid w:val="00B05265"/>
    <w:rsid w:val="00B10226"/>
    <w:rsid w:val="00B17F98"/>
    <w:rsid w:val="00B22347"/>
    <w:rsid w:val="00B2318F"/>
    <w:rsid w:val="00B23572"/>
    <w:rsid w:val="00B2509A"/>
    <w:rsid w:val="00B26B70"/>
    <w:rsid w:val="00B300EC"/>
    <w:rsid w:val="00B32F15"/>
    <w:rsid w:val="00B34AB1"/>
    <w:rsid w:val="00B42815"/>
    <w:rsid w:val="00B430A0"/>
    <w:rsid w:val="00B44716"/>
    <w:rsid w:val="00B4629E"/>
    <w:rsid w:val="00B51CB7"/>
    <w:rsid w:val="00B5478B"/>
    <w:rsid w:val="00B56F4F"/>
    <w:rsid w:val="00B66434"/>
    <w:rsid w:val="00B66A1F"/>
    <w:rsid w:val="00B66C28"/>
    <w:rsid w:val="00B67D40"/>
    <w:rsid w:val="00B73C01"/>
    <w:rsid w:val="00B7550C"/>
    <w:rsid w:val="00B81A12"/>
    <w:rsid w:val="00B826F8"/>
    <w:rsid w:val="00B82E4A"/>
    <w:rsid w:val="00B83F15"/>
    <w:rsid w:val="00B870F0"/>
    <w:rsid w:val="00B90A07"/>
    <w:rsid w:val="00B90AD4"/>
    <w:rsid w:val="00B95783"/>
    <w:rsid w:val="00B965A0"/>
    <w:rsid w:val="00BA21DB"/>
    <w:rsid w:val="00BA3367"/>
    <w:rsid w:val="00BA72C1"/>
    <w:rsid w:val="00BB19E2"/>
    <w:rsid w:val="00BB24A4"/>
    <w:rsid w:val="00BB43AC"/>
    <w:rsid w:val="00BB4D52"/>
    <w:rsid w:val="00BB4E0D"/>
    <w:rsid w:val="00BB53FC"/>
    <w:rsid w:val="00BB7BC7"/>
    <w:rsid w:val="00BC1354"/>
    <w:rsid w:val="00BC1C59"/>
    <w:rsid w:val="00BC3D79"/>
    <w:rsid w:val="00BC4A44"/>
    <w:rsid w:val="00BC5D68"/>
    <w:rsid w:val="00BD0760"/>
    <w:rsid w:val="00BD6901"/>
    <w:rsid w:val="00BD73B6"/>
    <w:rsid w:val="00BD7E35"/>
    <w:rsid w:val="00BE030C"/>
    <w:rsid w:val="00BE23B2"/>
    <w:rsid w:val="00BE285A"/>
    <w:rsid w:val="00BE3E54"/>
    <w:rsid w:val="00BE407B"/>
    <w:rsid w:val="00BE61EB"/>
    <w:rsid w:val="00BF1E20"/>
    <w:rsid w:val="00BF29BF"/>
    <w:rsid w:val="00BF2EBD"/>
    <w:rsid w:val="00BF61AD"/>
    <w:rsid w:val="00C02DD2"/>
    <w:rsid w:val="00C04348"/>
    <w:rsid w:val="00C0578F"/>
    <w:rsid w:val="00C06AC9"/>
    <w:rsid w:val="00C10CB8"/>
    <w:rsid w:val="00C13C75"/>
    <w:rsid w:val="00C13F63"/>
    <w:rsid w:val="00C17E4F"/>
    <w:rsid w:val="00C2511F"/>
    <w:rsid w:val="00C25917"/>
    <w:rsid w:val="00C27EEA"/>
    <w:rsid w:val="00C32AE4"/>
    <w:rsid w:val="00C32B8F"/>
    <w:rsid w:val="00C3435E"/>
    <w:rsid w:val="00C3582C"/>
    <w:rsid w:val="00C36883"/>
    <w:rsid w:val="00C36FAE"/>
    <w:rsid w:val="00C37BAD"/>
    <w:rsid w:val="00C47284"/>
    <w:rsid w:val="00C5074D"/>
    <w:rsid w:val="00C52F9F"/>
    <w:rsid w:val="00C5539D"/>
    <w:rsid w:val="00C55925"/>
    <w:rsid w:val="00C61EAE"/>
    <w:rsid w:val="00C65448"/>
    <w:rsid w:val="00C665BD"/>
    <w:rsid w:val="00C66BE0"/>
    <w:rsid w:val="00C72E28"/>
    <w:rsid w:val="00C746F6"/>
    <w:rsid w:val="00C761C3"/>
    <w:rsid w:val="00C77058"/>
    <w:rsid w:val="00C837AC"/>
    <w:rsid w:val="00C87D41"/>
    <w:rsid w:val="00C907A2"/>
    <w:rsid w:val="00C91A24"/>
    <w:rsid w:val="00C91ADE"/>
    <w:rsid w:val="00C92665"/>
    <w:rsid w:val="00C94601"/>
    <w:rsid w:val="00C95F7A"/>
    <w:rsid w:val="00C97C2E"/>
    <w:rsid w:val="00CA103D"/>
    <w:rsid w:val="00CA131D"/>
    <w:rsid w:val="00CA1BA0"/>
    <w:rsid w:val="00CA203B"/>
    <w:rsid w:val="00CA3A76"/>
    <w:rsid w:val="00CA545B"/>
    <w:rsid w:val="00CA5F27"/>
    <w:rsid w:val="00CA68FB"/>
    <w:rsid w:val="00CA716E"/>
    <w:rsid w:val="00CB195D"/>
    <w:rsid w:val="00CB5B02"/>
    <w:rsid w:val="00CB68AB"/>
    <w:rsid w:val="00CB7D98"/>
    <w:rsid w:val="00CC4D1A"/>
    <w:rsid w:val="00CC5FA8"/>
    <w:rsid w:val="00CC6D94"/>
    <w:rsid w:val="00CD4619"/>
    <w:rsid w:val="00CD62B8"/>
    <w:rsid w:val="00CD739B"/>
    <w:rsid w:val="00CD7CC4"/>
    <w:rsid w:val="00CE106C"/>
    <w:rsid w:val="00CE114F"/>
    <w:rsid w:val="00CE41FB"/>
    <w:rsid w:val="00CE4783"/>
    <w:rsid w:val="00CE6B82"/>
    <w:rsid w:val="00CE75DA"/>
    <w:rsid w:val="00CF09BC"/>
    <w:rsid w:val="00CF1FCA"/>
    <w:rsid w:val="00CF221A"/>
    <w:rsid w:val="00CF235B"/>
    <w:rsid w:val="00CF481A"/>
    <w:rsid w:val="00CF5718"/>
    <w:rsid w:val="00CF694B"/>
    <w:rsid w:val="00D02E43"/>
    <w:rsid w:val="00D02F07"/>
    <w:rsid w:val="00D059AD"/>
    <w:rsid w:val="00D07090"/>
    <w:rsid w:val="00D07CB0"/>
    <w:rsid w:val="00D12D79"/>
    <w:rsid w:val="00D15840"/>
    <w:rsid w:val="00D314A0"/>
    <w:rsid w:val="00D31ABE"/>
    <w:rsid w:val="00D337FA"/>
    <w:rsid w:val="00D338AE"/>
    <w:rsid w:val="00D344EC"/>
    <w:rsid w:val="00D37158"/>
    <w:rsid w:val="00D37B6B"/>
    <w:rsid w:val="00D37DA7"/>
    <w:rsid w:val="00D433A6"/>
    <w:rsid w:val="00D435A6"/>
    <w:rsid w:val="00D439EA"/>
    <w:rsid w:val="00D446E9"/>
    <w:rsid w:val="00D44F6B"/>
    <w:rsid w:val="00D4555A"/>
    <w:rsid w:val="00D51077"/>
    <w:rsid w:val="00D610EB"/>
    <w:rsid w:val="00D63F79"/>
    <w:rsid w:val="00D676EC"/>
    <w:rsid w:val="00D711F6"/>
    <w:rsid w:val="00D75347"/>
    <w:rsid w:val="00D75753"/>
    <w:rsid w:val="00D75EB9"/>
    <w:rsid w:val="00D80E88"/>
    <w:rsid w:val="00D86636"/>
    <w:rsid w:val="00D95F1F"/>
    <w:rsid w:val="00D97967"/>
    <w:rsid w:val="00DA3D30"/>
    <w:rsid w:val="00DA7151"/>
    <w:rsid w:val="00DB32DA"/>
    <w:rsid w:val="00DB4C46"/>
    <w:rsid w:val="00DB52C5"/>
    <w:rsid w:val="00DC02D1"/>
    <w:rsid w:val="00DC6AD9"/>
    <w:rsid w:val="00DC6EC6"/>
    <w:rsid w:val="00DC7C42"/>
    <w:rsid w:val="00DD40E2"/>
    <w:rsid w:val="00DD60BC"/>
    <w:rsid w:val="00DD6C00"/>
    <w:rsid w:val="00DE377A"/>
    <w:rsid w:val="00DE4E0C"/>
    <w:rsid w:val="00DE59CC"/>
    <w:rsid w:val="00DF3350"/>
    <w:rsid w:val="00DF688F"/>
    <w:rsid w:val="00DF72B6"/>
    <w:rsid w:val="00E006FB"/>
    <w:rsid w:val="00E01E01"/>
    <w:rsid w:val="00E03495"/>
    <w:rsid w:val="00E05C52"/>
    <w:rsid w:val="00E12DED"/>
    <w:rsid w:val="00E178AF"/>
    <w:rsid w:val="00E2209A"/>
    <w:rsid w:val="00E26050"/>
    <w:rsid w:val="00E26528"/>
    <w:rsid w:val="00E276E5"/>
    <w:rsid w:val="00E27EA8"/>
    <w:rsid w:val="00E3541A"/>
    <w:rsid w:val="00E35D10"/>
    <w:rsid w:val="00E37CB3"/>
    <w:rsid w:val="00E40715"/>
    <w:rsid w:val="00E420FF"/>
    <w:rsid w:val="00E477E5"/>
    <w:rsid w:val="00E5191C"/>
    <w:rsid w:val="00E55E04"/>
    <w:rsid w:val="00E66BFB"/>
    <w:rsid w:val="00E74BE0"/>
    <w:rsid w:val="00E7627E"/>
    <w:rsid w:val="00E770E6"/>
    <w:rsid w:val="00E8631A"/>
    <w:rsid w:val="00E9235A"/>
    <w:rsid w:val="00E9593C"/>
    <w:rsid w:val="00EA4138"/>
    <w:rsid w:val="00EA4483"/>
    <w:rsid w:val="00EA7456"/>
    <w:rsid w:val="00EB2CD0"/>
    <w:rsid w:val="00EB35A8"/>
    <w:rsid w:val="00EB39F2"/>
    <w:rsid w:val="00EB6DCC"/>
    <w:rsid w:val="00EC1531"/>
    <w:rsid w:val="00EC5396"/>
    <w:rsid w:val="00EC70DD"/>
    <w:rsid w:val="00ED1739"/>
    <w:rsid w:val="00ED2062"/>
    <w:rsid w:val="00ED74EE"/>
    <w:rsid w:val="00ED7682"/>
    <w:rsid w:val="00EE25E2"/>
    <w:rsid w:val="00EE2E33"/>
    <w:rsid w:val="00EE33AC"/>
    <w:rsid w:val="00EE59F5"/>
    <w:rsid w:val="00EE68C9"/>
    <w:rsid w:val="00EF031B"/>
    <w:rsid w:val="00EF3389"/>
    <w:rsid w:val="00EF3704"/>
    <w:rsid w:val="00EF4063"/>
    <w:rsid w:val="00EF6CBF"/>
    <w:rsid w:val="00EF706C"/>
    <w:rsid w:val="00F04E14"/>
    <w:rsid w:val="00F05298"/>
    <w:rsid w:val="00F05BE6"/>
    <w:rsid w:val="00F10ABD"/>
    <w:rsid w:val="00F11DDC"/>
    <w:rsid w:val="00F12A7B"/>
    <w:rsid w:val="00F14876"/>
    <w:rsid w:val="00F156A0"/>
    <w:rsid w:val="00F15B4A"/>
    <w:rsid w:val="00F1706A"/>
    <w:rsid w:val="00F3026E"/>
    <w:rsid w:val="00F3115D"/>
    <w:rsid w:val="00F322B5"/>
    <w:rsid w:val="00F33EE1"/>
    <w:rsid w:val="00F36BB3"/>
    <w:rsid w:val="00F36E88"/>
    <w:rsid w:val="00F41513"/>
    <w:rsid w:val="00F425B0"/>
    <w:rsid w:val="00F42AA1"/>
    <w:rsid w:val="00F45F5C"/>
    <w:rsid w:val="00F46864"/>
    <w:rsid w:val="00F46EDF"/>
    <w:rsid w:val="00F477A2"/>
    <w:rsid w:val="00F5052F"/>
    <w:rsid w:val="00F5126D"/>
    <w:rsid w:val="00F553DE"/>
    <w:rsid w:val="00F568EB"/>
    <w:rsid w:val="00F602F6"/>
    <w:rsid w:val="00F60A00"/>
    <w:rsid w:val="00F6152E"/>
    <w:rsid w:val="00F621EE"/>
    <w:rsid w:val="00F63216"/>
    <w:rsid w:val="00F63834"/>
    <w:rsid w:val="00F6799E"/>
    <w:rsid w:val="00F700CB"/>
    <w:rsid w:val="00F71494"/>
    <w:rsid w:val="00F72DE3"/>
    <w:rsid w:val="00F733F3"/>
    <w:rsid w:val="00F7462A"/>
    <w:rsid w:val="00F74D69"/>
    <w:rsid w:val="00F77700"/>
    <w:rsid w:val="00F818AE"/>
    <w:rsid w:val="00F83CF8"/>
    <w:rsid w:val="00F86097"/>
    <w:rsid w:val="00F87D4E"/>
    <w:rsid w:val="00F904DF"/>
    <w:rsid w:val="00F963F2"/>
    <w:rsid w:val="00FA150B"/>
    <w:rsid w:val="00FA20AC"/>
    <w:rsid w:val="00FA306D"/>
    <w:rsid w:val="00FA3AE8"/>
    <w:rsid w:val="00FA4188"/>
    <w:rsid w:val="00FA5423"/>
    <w:rsid w:val="00FB2920"/>
    <w:rsid w:val="00FB36DF"/>
    <w:rsid w:val="00FC25A4"/>
    <w:rsid w:val="00FC7AA0"/>
    <w:rsid w:val="00FD17B2"/>
    <w:rsid w:val="00FD2E97"/>
    <w:rsid w:val="00FD72E7"/>
    <w:rsid w:val="00FD742E"/>
    <w:rsid w:val="00FD7F16"/>
    <w:rsid w:val="00FE04BF"/>
    <w:rsid w:val="00FE16BD"/>
    <w:rsid w:val="00FE26B5"/>
    <w:rsid w:val="00FE3555"/>
    <w:rsid w:val="00FE3837"/>
    <w:rsid w:val="00FE595E"/>
    <w:rsid w:val="00FE61B2"/>
    <w:rsid w:val="00FE7FB9"/>
    <w:rsid w:val="00FF4828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7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25F73"/>
  </w:style>
  <w:style w:type="paragraph" w:styleId="a4">
    <w:name w:val="footer"/>
    <w:basedOn w:val="a"/>
    <w:link w:val="Char0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25F73"/>
  </w:style>
  <w:style w:type="character" w:styleId="a5">
    <w:name w:val="line number"/>
    <w:basedOn w:val="a0"/>
    <w:uiPriority w:val="99"/>
    <w:semiHidden/>
    <w:unhideWhenUsed/>
    <w:rsid w:val="00A25F73"/>
  </w:style>
  <w:style w:type="paragraph" w:styleId="a6">
    <w:name w:val="List Paragraph"/>
    <w:basedOn w:val="a"/>
    <w:uiPriority w:val="34"/>
    <w:qFormat/>
    <w:rsid w:val="007E73BF"/>
    <w:pPr>
      <w:ind w:leftChars="400" w:left="840"/>
    </w:pPr>
    <w:rPr>
      <w:rFonts w:eastAsiaTheme="minorEastAsia"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B5C42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AB5C42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rsid w:val="00AB5C4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B5C4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B5C4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B40BE"/>
  </w:style>
  <w:style w:type="character" w:styleId="ac">
    <w:name w:val="Hyperlink"/>
    <w:basedOn w:val="a0"/>
    <w:uiPriority w:val="99"/>
    <w:unhideWhenUsed/>
    <w:rsid w:val="009E09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09A3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AF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25F73"/>
  </w:style>
  <w:style w:type="paragraph" w:styleId="a4">
    <w:name w:val="footer"/>
    <w:basedOn w:val="a"/>
    <w:link w:val="Char0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25F73"/>
  </w:style>
  <w:style w:type="character" w:styleId="a5">
    <w:name w:val="line number"/>
    <w:basedOn w:val="a0"/>
    <w:uiPriority w:val="99"/>
    <w:semiHidden/>
    <w:unhideWhenUsed/>
    <w:rsid w:val="00A25F73"/>
  </w:style>
  <w:style w:type="paragraph" w:styleId="a6">
    <w:name w:val="List Paragraph"/>
    <w:basedOn w:val="a"/>
    <w:uiPriority w:val="34"/>
    <w:qFormat/>
    <w:rsid w:val="007E73BF"/>
    <w:pPr>
      <w:ind w:leftChars="400" w:left="840"/>
    </w:pPr>
    <w:rPr>
      <w:rFonts w:eastAsiaTheme="minorEastAsia"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B5C42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AB5C42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rsid w:val="00AB5C4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B5C4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B5C4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B40BE"/>
  </w:style>
  <w:style w:type="character" w:styleId="ac">
    <w:name w:val="Hyperlink"/>
    <w:basedOn w:val="a0"/>
    <w:uiPriority w:val="99"/>
    <w:unhideWhenUsed/>
    <w:rsid w:val="009E09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09A3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AF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19F3-4C51-4249-924C-CCE67F8B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Motoyuki Nakao</dc:creator>
  <cp:lastModifiedBy>Lee</cp:lastModifiedBy>
  <cp:revision>3</cp:revision>
  <cp:lastPrinted>2018-03-16T03:53:00Z</cp:lastPrinted>
  <dcterms:created xsi:type="dcterms:W3CDTF">2018-06-04T02:04:00Z</dcterms:created>
  <dcterms:modified xsi:type="dcterms:W3CDTF">2018-06-04T02:08:00Z</dcterms:modified>
</cp:coreProperties>
</file>